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1286" w14:textId="77777777" w:rsidR="00750E5C" w:rsidRDefault="00750E5C" w:rsidP="00750E5C">
      <w:pPr>
        <w:pStyle w:val="Intestazione"/>
        <w:tabs>
          <w:tab w:val="clear" w:pos="4819"/>
          <w:tab w:val="clear" w:pos="9638"/>
          <w:tab w:val="center" w:pos="5950"/>
          <w:tab w:val="right" w:pos="11900"/>
        </w:tabs>
        <w:jc w:val="center"/>
        <w:rPr>
          <w:rFonts w:ascii="Calibri" w:hAnsi="Calibri"/>
          <w:i/>
          <w:sz w:val="36"/>
          <w:szCs w:val="36"/>
        </w:rPr>
      </w:pPr>
      <w:bookmarkStart w:id="0" w:name="_Hlk142463630"/>
      <w:r w:rsidRPr="00FB0DA1">
        <w:rPr>
          <w:rFonts w:ascii="Calibri" w:hAnsi="Calibri"/>
          <w:i/>
          <w:sz w:val="36"/>
          <w:szCs w:val="36"/>
        </w:rPr>
        <w:t>Modello DGUE</w:t>
      </w:r>
    </w:p>
    <w:p w14:paraId="449066FC" w14:textId="77777777" w:rsidR="00750E5C" w:rsidRPr="00AE0640" w:rsidRDefault="00750E5C" w:rsidP="00750E5C">
      <w:pPr>
        <w:pStyle w:val="Intestazione"/>
        <w:tabs>
          <w:tab w:val="clear" w:pos="4819"/>
          <w:tab w:val="clear" w:pos="9638"/>
          <w:tab w:val="center" w:pos="5950"/>
          <w:tab w:val="right" w:pos="11900"/>
        </w:tabs>
        <w:ind w:left="426"/>
        <w:jc w:val="both"/>
        <w:rPr>
          <w:rFonts w:ascii="Calibri" w:hAnsi="Calibri" w:cs="Calibri"/>
          <w:i/>
          <w:sz w:val="16"/>
          <w:szCs w:val="16"/>
        </w:rPr>
      </w:pPr>
      <w:r w:rsidRPr="00AE0640">
        <w:rPr>
          <w:rFonts w:ascii="Calibri" w:hAnsi="Calibri" w:cs="Calibri"/>
          <w:i/>
          <w:sz w:val="16"/>
          <w:szCs w:val="16"/>
        </w:rPr>
        <w:t>Documento di Gara unico Europeo (DGUE) approvato dal Regolamento di esecuzione (UE) 2016/7 della Commissione del 5 gennaio 2016, quale aggiornamento delle precedenti Linee guida adottate dal Ministero delle infrastrutture e dei trasporti con circolare n. 3 del 18.7.2016</w:t>
      </w:r>
    </w:p>
    <w:bookmarkEnd w:id="0"/>
    <w:p w14:paraId="72CBB63F" w14:textId="77777777" w:rsidR="00750E5C" w:rsidRDefault="00750E5C" w:rsidP="001337C6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CB1D14"/>
          <w:spacing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F99AD" wp14:editId="64B74D26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696075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64413" id="Connettore diritto 6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6.05pt,4.45pt" to="1003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1B93E3" w14:textId="77777777" w:rsidR="001337C6" w:rsidRPr="00750E5C" w:rsidRDefault="001337C6" w:rsidP="001337C6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</w:rPr>
      </w:pPr>
      <w:r w:rsidRPr="00750E5C">
        <w:rPr>
          <w:rFonts w:ascii="Calibri" w:hAnsi="Calibri" w:cs="Calibri"/>
          <w:color w:val="FF0000"/>
          <w:spacing w:val="11"/>
        </w:rPr>
        <w:t>Part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I</w:t>
      </w:r>
      <w:r w:rsidRPr="00750E5C">
        <w:rPr>
          <w:rFonts w:ascii="Calibri" w:hAnsi="Calibri" w:cs="Calibri"/>
          <w:color w:val="FF0000"/>
        </w:rPr>
        <w:t>: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Informazion</w:t>
      </w:r>
      <w:r w:rsidRPr="00750E5C">
        <w:rPr>
          <w:rFonts w:ascii="Calibri" w:hAnsi="Calibri" w:cs="Calibri"/>
          <w:color w:val="FF0000"/>
        </w:rPr>
        <w:t>i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sull</w:t>
      </w:r>
      <w:r w:rsidRPr="00750E5C">
        <w:rPr>
          <w:rFonts w:ascii="Calibri" w:hAnsi="Calibri" w:cs="Calibri"/>
          <w:color w:val="FF0000"/>
        </w:rPr>
        <w:t>a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procedur</w:t>
      </w:r>
      <w:r w:rsidRPr="00750E5C">
        <w:rPr>
          <w:rFonts w:ascii="Calibri" w:hAnsi="Calibri" w:cs="Calibri"/>
          <w:color w:val="FF0000"/>
        </w:rPr>
        <w:t>a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d</w:t>
      </w:r>
      <w:r w:rsidRPr="00750E5C">
        <w:rPr>
          <w:rFonts w:ascii="Calibri" w:hAnsi="Calibri" w:cs="Calibri"/>
          <w:color w:val="FF0000"/>
        </w:rPr>
        <w:t>i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appalt</w:t>
      </w:r>
      <w:r w:rsidRPr="00750E5C">
        <w:rPr>
          <w:rFonts w:ascii="Calibri" w:hAnsi="Calibri" w:cs="Calibri"/>
          <w:color w:val="FF0000"/>
        </w:rPr>
        <w:t>o</w:t>
      </w:r>
      <w:r w:rsidRPr="00750E5C">
        <w:rPr>
          <w:rFonts w:ascii="Calibri" w:hAnsi="Calibri" w:cs="Calibri"/>
          <w:color w:val="FF0000"/>
          <w:spacing w:val="15"/>
        </w:rPr>
        <w:t xml:space="preserve"> 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sull'amministrazion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aggiudicatric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</w:rPr>
        <w:t>o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ente</w:t>
      </w:r>
      <w:r w:rsidRPr="00750E5C">
        <w:rPr>
          <w:rFonts w:ascii="Calibri" w:hAnsi="Calibri" w:cs="Calibri"/>
          <w:color w:val="FF0000"/>
          <w:spacing w:val="11"/>
          <w:w w:val="99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aggiudicatore</w:t>
      </w:r>
    </w:p>
    <w:p w14:paraId="19052ED4" w14:textId="77777777" w:rsidR="001337C6" w:rsidRPr="00C4208A" w:rsidRDefault="001337C6" w:rsidP="001337C6">
      <w:pPr>
        <w:kinsoku w:val="0"/>
        <w:overflowPunct w:val="0"/>
        <w:spacing w:before="12" w:line="220" w:lineRule="exact"/>
        <w:rPr>
          <w:rFonts w:ascii="Calibri" w:hAnsi="Calibri" w:cs="Calibri"/>
          <w:sz w:val="22"/>
          <w:szCs w:val="22"/>
        </w:rPr>
      </w:pPr>
    </w:p>
    <w:p w14:paraId="76E239CD" w14:textId="77777777" w:rsidR="001337C6" w:rsidRPr="00AE0640" w:rsidRDefault="001337C6" w:rsidP="00AE0640">
      <w:pPr>
        <w:kinsoku w:val="0"/>
        <w:overflowPunct w:val="0"/>
        <w:ind w:left="426" w:right="283"/>
        <w:jc w:val="both"/>
        <w:rPr>
          <w:rFonts w:ascii="Calibri" w:hAnsi="Calibri" w:cs="Calibri"/>
          <w:color w:val="333333"/>
          <w:spacing w:val="13"/>
          <w:w w:val="95"/>
          <w:sz w:val="16"/>
          <w:szCs w:val="16"/>
        </w:rPr>
      </w:pPr>
      <w:r w:rsidRPr="00AE0640">
        <w:rPr>
          <w:rFonts w:ascii="Calibri" w:hAnsi="Calibri" w:cs="Calibri"/>
          <w:color w:val="333333"/>
          <w:spacing w:val="13"/>
          <w:w w:val="95"/>
          <w:sz w:val="16"/>
          <w:szCs w:val="16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p w14:paraId="5FD075EA" w14:textId="77777777" w:rsidR="00A32D27" w:rsidRDefault="00A32D27"/>
    <w:p w14:paraId="5B48895E" w14:textId="77777777" w:rsidR="001337C6" w:rsidRPr="00C4208A" w:rsidRDefault="001337C6" w:rsidP="001337C6">
      <w:pPr>
        <w:kinsoku w:val="0"/>
        <w:overflowPunct w:val="0"/>
        <w:ind w:left="418"/>
        <w:rPr>
          <w:rFonts w:ascii="Calibri" w:hAnsi="Calibri" w:cs="Calibri"/>
          <w:b/>
          <w:color w:val="000000"/>
          <w:sz w:val="18"/>
          <w:szCs w:val="18"/>
        </w:rPr>
      </w:pP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Informazion</w:t>
      </w:r>
      <w:r w:rsidRPr="00C4208A">
        <w:rPr>
          <w:rFonts w:ascii="Calibri" w:hAnsi="Calibri" w:cs="Calibri"/>
          <w:b/>
          <w:color w:val="333333"/>
          <w:w w:val="105"/>
          <w:sz w:val="18"/>
          <w:szCs w:val="18"/>
        </w:rPr>
        <w:t>i</w:t>
      </w:r>
      <w:r w:rsidRPr="00C4208A">
        <w:rPr>
          <w:rFonts w:ascii="Calibri" w:hAnsi="Calibri" w:cs="Calibri"/>
          <w:b/>
          <w:color w:val="333333"/>
          <w:spacing w:val="-2"/>
          <w:w w:val="105"/>
          <w:sz w:val="18"/>
          <w:szCs w:val="18"/>
        </w:rPr>
        <w:t xml:space="preserve"> </w:t>
      </w: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sull</w:t>
      </w:r>
      <w:r w:rsidRPr="00C4208A">
        <w:rPr>
          <w:rFonts w:ascii="Calibri" w:hAnsi="Calibri" w:cs="Calibri"/>
          <w:b/>
          <w:color w:val="333333"/>
          <w:w w:val="105"/>
          <w:sz w:val="18"/>
          <w:szCs w:val="18"/>
        </w:rPr>
        <w:t>a</w:t>
      </w:r>
      <w:r w:rsidRPr="00C4208A">
        <w:rPr>
          <w:rFonts w:ascii="Calibri" w:hAnsi="Calibri" w:cs="Calibri"/>
          <w:b/>
          <w:color w:val="333333"/>
          <w:spacing w:val="-1"/>
          <w:w w:val="105"/>
          <w:sz w:val="18"/>
          <w:szCs w:val="18"/>
        </w:rPr>
        <w:t xml:space="preserve"> </w:t>
      </w: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pubblicazione</w:t>
      </w:r>
    </w:p>
    <w:p w14:paraId="08CAC28E" w14:textId="77777777" w:rsidR="001337C6" w:rsidRDefault="006609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799B2" wp14:editId="0F703B47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2C687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596682C" w14:textId="77777777" w:rsidR="001337C6" w:rsidRPr="00C4208A" w:rsidRDefault="001337C6" w:rsidP="001337C6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000000"/>
          <w:sz w:val="19"/>
          <w:szCs w:val="19"/>
        </w:rPr>
      </w:pPr>
      <w:r w:rsidRPr="00C4208A">
        <w:rPr>
          <w:rFonts w:ascii="Calibri" w:hAnsi="Calibri" w:cs="Calibri"/>
          <w:color w:val="333333"/>
          <w:w w:val="95"/>
          <w:sz w:val="19"/>
          <w:szCs w:val="19"/>
        </w:rPr>
        <w:t>Informazioni</w:t>
      </w:r>
      <w:r w:rsidRPr="00C4208A">
        <w:rPr>
          <w:rFonts w:ascii="Calibri" w:hAnsi="Calibri" w:cs="Calibri"/>
          <w:color w:val="333333"/>
          <w:spacing w:val="47"/>
          <w:w w:val="95"/>
          <w:sz w:val="19"/>
          <w:szCs w:val="19"/>
        </w:rPr>
        <w:t xml:space="preserve"> </w:t>
      </w:r>
      <w:r w:rsidRPr="00C4208A">
        <w:rPr>
          <w:rFonts w:ascii="Calibri" w:hAnsi="Calibri" w:cs="Calibri"/>
          <w:color w:val="333333"/>
          <w:w w:val="95"/>
          <w:sz w:val="19"/>
          <w:szCs w:val="19"/>
        </w:rPr>
        <w:t>sulla</w:t>
      </w:r>
      <w:r w:rsidRPr="00C4208A">
        <w:rPr>
          <w:rFonts w:ascii="Calibri" w:hAnsi="Calibri" w:cs="Calibri"/>
          <w:color w:val="333333"/>
          <w:spacing w:val="48"/>
          <w:w w:val="95"/>
          <w:sz w:val="19"/>
          <w:szCs w:val="19"/>
        </w:rPr>
        <w:t xml:space="preserve"> </w:t>
      </w:r>
      <w:r w:rsidRPr="00C4208A">
        <w:rPr>
          <w:rFonts w:ascii="Calibri" w:hAnsi="Calibri" w:cs="Calibri"/>
          <w:color w:val="333333"/>
          <w:w w:val="95"/>
          <w:sz w:val="19"/>
          <w:szCs w:val="19"/>
        </w:rPr>
        <w:t>pubblicazione</w:t>
      </w:r>
    </w:p>
    <w:p w14:paraId="56274EBA" w14:textId="77777777" w:rsidR="001337C6" w:rsidRDefault="001337C6"/>
    <w:p w14:paraId="3D04213E" w14:textId="77777777" w:rsidR="001337C6" w:rsidRDefault="001337C6" w:rsidP="00AA2E90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-42"/>
          <w:sz w:val="18"/>
          <w:szCs w:val="18"/>
        </w:rPr>
      </w:pP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r</w:t>
      </w:r>
      <w:r w:rsidRPr="001337C6">
        <w:rPr>
          <w:rFonts w:ascii="Calibri" w:hAnsi="Calibri" w:cs="Calibri"/>
          <w:color w:val="333333"/>
          <w:spacing w:val="4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procedur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d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appalt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r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qual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è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stat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4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pubblicato</w:t>
      </w:r>
      <w:r w:rsidRPr="001337C6">
        <w:rPr>
          <w:rFonts w:ascii="Calibri" w:hAnsi="Calibri" w:cs="Calibri"/>
          <w:color w:val="333333"/>
          <w:spacing w:val="14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u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n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avvis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d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7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indizion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d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7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gar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nell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7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Gazzett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6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3"/>
          <w:w w:val="95"/>
          <w:sz w:val="18"/>
          <w:szCs w:val="18"/>
        </w:rPr>
        <w:t>ufficial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-36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dell'Union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europe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richiest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all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part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4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sarann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acquisit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automaticamente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,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condizion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ch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3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4"/>
          <w:w w:val="95"/>
          <w:sz w:val="18"/>
          <w:szCs w:val="18"/>
        </w:rPr>
        <w:t>per</w:t>
      </w:r>
      <w:r w:rsidRPr="001337C6">
        <w:rPr>
          <w:rFonts w:ascii="Calibri" w:hAnsi="Calibri" w:cs="Calibri"/>
          <w:color w:val="333333"/>
          <w:spacing w:val="15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generar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8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compilar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i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l</w:t>
      </w:r>
      <w:r w:rsidRPr="001337C6">
        <w:rPr>
          <w:rFonts w:ascii="Calibri" w:hAnsi="Calibri" w:cs="Calibri"/>
          <w:color w:val="333333"/>
          <w:spacing w:val="18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DGU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si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stat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18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29"/>
          <w:w w:val="95"/>
          <w:sz w:val="18"/>
          <w:szCs w:val="18"/>
        </w:rPr>
        <w:t>utilizzat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19"/>
          <w:w w:val="95"/>
          <w:sz w:val="18"/>
          <w:szCs w:val="18"/>
        </w:rPr>
        <w:t xml:space="preserve"> il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servizi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 xml:space="preserve">o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DGU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elettronico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.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Riferiment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dell'avvis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5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3"/>
          <w:w w:val="95"/>
          <w:sz w:val="18"/>
          <w:szCs w:val="18"/>
        </w:rPr>
        <w:t>bando</w:t>
      </w:r>
      <w:r w:rsidRPr="001337C6">
        <w:rPr>
          <w:rFonts w:ascii="Calibri" w:hAnsi="Calibri" w:cs="Calibri"/>
          <w:color w:val="333333"/>
          <w:spacing w:val="14"/>
          <w:w w:val="97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pertinent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1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pubblicat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o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nell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Gazzett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a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</w:t>
      </w:r>
      <w:r w:rsidRPr="001337C6">
        <w:rPr>
          <w:rFonts w:ascii="Calibri" w:hAnsi="Calibri" w:cs="Calibri"/>
          <w:color w:val="333333"/>
          <w:spacing w:val="15"/>
          <w:w w:val="95"/>
          <w:sz w:val="18"/>
          <w:szCs w:val="18"/>
        </w:rPr>
        <w:t>ufficial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e</w:t>
      </w:r>
      <w:r w:rsidRPr="001337C6">
        <w:rPr>
          <w:rFonts w:ascii="Calibri" w:hAnsi="Calibri" w:cs="Calibri"/>
          <w:color w:val="333333"/>
          <w:spacing w:val="2"/>
          <w:w w:val="95"/>
          <w:sz w:val="18"/>
          <w:szCs w:val="18"/>
        </w:rPr>
        <w:t xml:space="preserve"> dell’Unione europea</w:t>
      </w:r>
      <w:r w:rsidRPr="001337C6">
        <w:rPr>
          <w:rFonts w:ascii="Calibri" w:hAnsi="Calibri" w:cs="Calibri"/>
          <w:color w:val="333333"/>
          <w:w w:val="95"/>
          <w:sz w:val="18"/>
          <w:szCs w:val="18"/>
        </w:rPr>
        <w:t>:</w:t>
      </w:r>
      <w:r w:rsidRPr="001337C6">
        <w:rPr>
          <w:rFonts w:ascii="Calibri" w:hAnsi="Calibri" w:cs="Calibri"/>
          <w:color w:val="333333"/>
          <w:spacing w:val="-42"/>
          <w:sz w:val="18"/>
          <w:szCs w:val="18"/>
        </w:rPr>
        <w:t xml:space="preserve"> </w:t>
      </w:r>
    </w:p>
    <w:p w14:paraId="627C2209" w14:textId="77777777" w:rsidR="00750E5C" w:rsidRPr="001337C6" w:rsidRDefault="00750E5C" w:rsidP="00AA2E90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750E5C" w:rsidRPr="00750E5C" w14:paraId="36005C3E" w14:textId="77777777" w:rsidTr="002530AE">
        <w:tc>
          <w:tcPr>
            <w:tcW w:w="2552" w:type="dxa"/>
          </w:tcPr>
          <w:p w14:paraId="4F329D4B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Tipo di documento: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C920E8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6A199BB7" w14:textId="77777777" w:rsidTr="002530AE">
        <w:tc>
          <w:tcPr>
            <w:tcW w:w="2552" w:type="dxa"/>
          </w:tcPr>
          <w:p w14:paraId="46DF88F2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8957E44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6503075D" w14:textId="77777777" w:rsidTr="002530AE">
        <w:tc>
          <w:tcPr>
            <w:tcW w:w="2552" w:type="dxa"/>
          </w:tcPr>
          <w:p w14:paraId="7377B157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Nome: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1DB4C18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9DB28EE" w14:textId="77777777" w:rsidTr="002530AE">
        <w:tc>
          <w:tcPr>
            <w:tcW w:w="2552" w:type="dxa"/>
          </w:tcPr>
          <w:p w14:paraId="403E6209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443D8A6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61769561" w14:textId="77777777" w:rsidTr="002530AE">
        <w:tc>
          <w:tcPr>
            <w:tcW w:w="2552" w:type="dxa"/>
          </w:tcPr>
          <w:p w14:paraId="57BDF705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BA5C60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4139AADC" w14:textId="77777777" w:rsidTr="002530AE">
        <w:tc>
          <w:tcPr>
            <w:tcW w:w="2552" w:type="dxa"/>
          </w:tcPr>
          <w:p w14:paraId="1D4DA785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72067C4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9A78A45" w14:textId="77777777" w:rsidTr="002530AE">
        <w:tc>
          <w:tcPr>
            <w:tcW w:w="2552" w:type="dxa"/>
          </w:tcPr>
          <w:p w14:paraId="5C5C9FE6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dell’avviso: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6F1C8F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1DD44B74" w14:textId="77777777" w:rsidTr="002530AE">
        <w:tc>
          <w:tcPr>
            <w:tcW w:w="2552" w:type="dxa"/>
          </w:tcPr>
          <w:p w14:paraId="7B703741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B04AFAD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AD0F597" w14:textId="77777777" w:rsidTr="002530AE">
        <w:tc>
          <w:tcPr>
            <w:tcW w:w="2552" w:type="dxa"/>
          </w:tcPr>
          <w:p w14:paraId="745F5F2E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dell’avviso o bando ricevuto: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D350D7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0C47D4B" w14:textId="77777777" w:rsidTr="002530AE">
        <w:tc>
          <w:tcPr>
            <w:tcW w:w="2552" w:type="dxa"/>
          </w:tcPr>
          <w:p w14:paraId="0D6A5F26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4D0FE9C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0919D72" w14:textId="77777777" w:rsidTr="002530AE">
        <w:tc>
          <w:tcPr>
            <w:tcW w:w="2552" w:type="dxa"/>
          </w:tcPr>
          <w:p w14:paraId="2D0758D3" w14:textId="77777777" w:rsidR="00750E5C" w:rsidRPr="00D14973" w:rsidRDefault="00750E5C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URL dell’avviso: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E7616F" w14:textId="77777777" w:rsidR="00750E5C" w:rsidRPr="00750E5C" w:rsidRDefault="00750E5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51C1C7" w14:textId="77777777" w:rsidR="001337C6" w:rsidRDefault="001337C6"/>
    <w:p w14:paraId="7483E54E" w14:textId="77777777" w:rsidR="00750E5C" w:rsidRP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42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42"/>
          <w:w w:val="95"/>
          <w:sz w:val="18"/>
          <w:szCs w:val="18"/>
        </w:rPr>
        <w:t>Se non è stato pubblicato un avviso di indizione di gara nella Gazzetta ufficiale dell'Unione europea o se tale pubblicazione non è obbligatoria, l’amministrazione aggiudicatrice o l’ente aggiudicatore deve inserire i dati in modo da permettere l’individuazione univoca della procedura di appalto (ad esempio il rimando ad una pubblicazione a livello nazionale).</w:t>
      </w:r>
    </w:p>
    <w:p w14:paraId="0300CA04" w14:textId="77777777" w:rsidR="001337C6" w:rsidRDefault="001337C6"/>
    <w:p w14:paraId="5052A57D" w14:textId="77777777" w:rsidR="00750E5C" w:rsidRDefault="00750E5C" w:rsidP="00750E5C">
      <w:pPr>
        <w:kinsoku w:val="0"/>
        <w:overflowPunct w:val="0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750E5C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Identità del committente</w:t>
      </w:r>
    </w:p>
    <w:p w14:paraId="0DA3826F" w14:textId="77777777" w:rsidR="00750E5C" w:rsidRDefault="00750E5C" w:rsidP="00750E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EBEB3" wp14:editId="6806C3CC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E14EE" id="Connettore dirit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4CF9485" w14:textId="77777777" w:rsidR="00750E5C" w:rsidRDefault="00750E5C" w:rsidP="00750E5C">
      <w:pPr>
        <w:kinsoku w:val="0"/>
        <w:overflowPunct w:val="0"/>
        <w:spacing w:before="27"/>
        <w:ind w:left="418" w:firstLine="433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750E5C">
        <w:rPr>
          <w:rFonts w:ascii="Calibri" w:hAnsi="Calibri" w:cs="Calibri"/>
          <w:color w:val="333333"/>
          <w:w w:val="95"/>
          <w:sz w:val="19"/>
          <w:szCs w:val="19"/>
        </w:rPr>
        <w:t>Identità del committente</w:t>
      </w:r>
    </w:p>
    <w:p w14:paraId="3A8194FF" w14:textId="77777777" w:rsidR="00750E5C" w:rsidRPr="00C4208A" w:rsidRDefault="00750E5C" w:rsidP="00750E5C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000000"/>
          <w:sz w:val="19"/>
          <w:szCs w:val="19"/>
        </w:rPr>
      </w:pPr>
    </w:p>
    <w:p w14:paraId="183DDCF2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Informazioni relative alla Stazione Appaltante</w:t>
      </w:r>
    </w:p>
    <w:p w14:paraId="1851EF62" w14:textId="77777777" w:rsidR="00750E5C" w:rsidRP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389"/>
      </w:tblGrid>
      <w:tr w:rsidR="00750E5C" w:rsidRPr="00750E5C" w14:paraId="748AECFE" w14:textId="77777777" w:rsidTr="002530AE">
        <w:tc>
          <w:tcPr>
            <w:tcW w:w="2693" w:type="dxa"/>
          </w:tcPr>
          <w:p w14:paraId="1A59304F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Denominazione: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9DF38C" w14:textId="4799B717" w:rsidR="00750E5C" w:rsidRDefault="00E84A37" w:rsidP="000A0EE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Comune di Taranto – </w:t>
            </w:r>
            <w:r w:rsidR="004E37A1" w:rsidRPr="004E37A1">
              <w:rPr>
                <w:rFonts w:ascii="Calibri" w:hAnsi="Calibri"/>
                <w:sz w:val="20"/>
                <w:szCs w:val="20"/>
              </w:rPr>
              <w:t xml:space="preserve">Direzione </w:t>
            </w:r>
            <w:r w:rsidR="004450EE">
              <w:rPr>
                <w:rFonts w:ascii="Calibri" w:hAnsi="Calibri"/>
                <w:sz w:val="20"/>
                <w:szCs w:val="20"/>
              </w:rPr>
              <w:t>Grandi Opere /Appalti Contratti</w:t>
            </w:r>
            <w:r w:rsidR="00384B82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A9F18E5" w14:textId="06386012" w:rsidR="00384B82" w:rsidRPr="00750E5C" w:rsidRDefault="00384B82" w:rsidP="000A0EE9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54827598" w14:textId="77777777" w:rsidTr="002530AE">
        <w:tc>
          <w:tcPr>
            <w:tcW w:w="2693" w:type="dxa"/>
          </w:tcPr>
          <w:p w14:paraId="10B2CA62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60AB9B0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16A5FF1" w14:textId="77777777" w:rsidTr="002530AE">
        <w:tc>
          <w:tcPr>
            <w:tcW w:w="2693" w:type="dxa"/>
          </w:tcPr>
          <w:p w14:paraId="2BE62E33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Indirizzo: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87162C" w14:textId="3BDAD782" w:rsidR="00750E5C" w:rsidRPr="004450EE" w:rsidRDefault="004450EE" w:rsidP="002530AE">
            <w:pPr>
              <w:rPr>
                <w:rFonts w:ascii="Calibri" w:hAnsi="Calibri"/>
                <w:sz w:val="20"/>
                <w:szCs w:val="20"/>
              </w:rPr>
            </w:pPr>
            <w:r w:rsidRPr="004450EE">
              <w:rPr>
                <w:rFonts w:ascii="Calibri" w:hAnsi="Calibri" w:cs="Calibri"/>
                <w:sz w:val="20"/>
                <w:szCs w:val="20"/>
              </w:rPr>
              <w:t xml:space="preserve">Palazzo </w:t>
            </w:r>
            <w:proofErr w:type="gramStart"/>
            <w:r w:rsidRPr="004450EE">
              <w:rPr>
                <w:rFonts w:ascii="Calibri" w:hAnsi="Calibri" w:cs="Calibri"/>
                <w:sz w:val="20"/>
                <w:szCs w:val="20"/>
              </w:rPr>
              <w:t>D’Aquino  -</w:t>
            </w:r>
            <w:proofErr w:type="gramEnd"/>
            <w:r w:rsidRPr="004450EE">
              <w:rPr>
                <w:rFonts w:ascii="Calibri" w:hAnsi="Calibri" w:cs="Calibri"/>
                <w:sz w:val="20"/>
                <w:szCs w:val="20"/>
              </w:rPr>
              <w:t xml:space="preserve"> Pendio la Riccia</w:t>
            </w:r>
          </w:p>
        </w:tc>
      </w:tr>
      <w:tr w:rsidR="00750E5C" w:rsidRPr="00750E5C" w14:paraId="4854D7BC" w14:textId="77777777" w:rsidTr="002530AE">
        <w:tc>
          <w:tcPr>
            <w:tcW w:w="2693" w:type="dxa"/>
          </w:tcPr>
          <w:p w14:paraId="58EF5EBD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2126FB8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49834341" w14:textId="77777777" w:rsidTr="002530AE">
        <w:tc>
          <w:tcPr>
            <w:tcW w:w="2693" w:type="dxa"/>
          </w:tcPr>
          <w:p w14:paraId="79E524BB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CAP: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6BF072D" w14:textId="7C53A0EC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74123</w:t>
            </w:r>
          </w:p>
        </w:tc>
      </w:tr>
      <w:tr w:rsidR="00750E5C" w:rsidRPr="00750E5C" w14:paraId="7D608251" w14:textId="77777777" w:rsidTr="002530AE">
        <w:tc>
          <w:tcPr>
            <w:tcW w:w="2693" w:type="dxa"/>
          </w:tcPr>
          <w:p w14:paraId="4BB802C2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D4EA6C3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4DC99FD" w14:textId="77777777" w:rsidTr="002530AE">
        <w:tc>
          <w:tcPr>
            <w:tcW w:w="2693" w:type="dxa"/>
          </w:tcPr>
          <w:p w14:paraId="7A746AD0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Località: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32A479" w14:textId="2F517373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TARANTO</w:t>
            </w:r>
          </w:p>
        </w:tc>
      </w:tr>
      <w:tr w:rsidR="00750E5C" w:rsidRPr="00750E5C" w14:paraId="0482062A" w14:textId="77777777" w:rsidTr="002530AE">
        <w:tc>
          <w:tcPr>
            <w:tcW w:w="2693" w:type="dxa"/>
          </w:tcPr>
          <w:p w14:paraId="0E0C4532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C7512E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234E82D" w14:textId="77777777" w:rsidTr="002530AE">
        <w:tc>
          <w:tcPr>
            <w:tcW w:w="2693" w:type="dxa"/>
          </w:tcPr>
          <w:p w14:paraId="0B33326F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6227024" w14:textId="62C6C40A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ITALIA</w:t>
            </w:r>
          </w:p>
        </w:tc>
      </w:tr>
      <w:tr w:rsidR="00750E5C" w:rsidRPr="00750E5C" w14:paraId="72BA4BF0" w14:textId="77777777" w:rsidTr="002530AE">
        <w:tc>
          <w:tcPr>
            <w:tcW w:w="2693" w:type="dxa"/>
          </w:tcPr>
          <w:p w14:paraId="32BBCAAF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5B6839" w14:textId="77777777" w:rsidR="00750E5C" w:rsidRPr="00750E5C" w:rsidRDefault="00750E5C" w:rsidP="002530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33EB9F3E" w14:textId="77777777" w:rsidTr="002530AE">
        <w:tc>
          <w:tcPr>
            <w:tcW w:w="2693" w:type="dxa"/>
          </w:tcPr>
          <w:p w14:paraId="70003257" w14:textId="77777777" w:rsidR="00750E5C" w:rsidRPr="00D14973" w:rsidRDefault="00750E5C" w:rsidP="002530AE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fiscale: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98330F" w14:textId="24DE3841" w:rsidR="00750E5C" w:rsidRPr="00750E5C" w:rsidRDefault="00E84A37" w:rsidP="002530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80008750731</w:t>
            </w:r>
          </w:p>
        </w:tc>
      </w:tr>
    </w:tbl>
    <w:p w14:paraId="7148CA5D" w14:textId="77777777" w:rsidR="00750E5C" w:rsidRDefault="00750E5C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0883E82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5D2CA48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Informazioni relative al Fornitore del Servizio</w:t>
      </w:r>
    </w:p>
    <w:p w14:paraId="12A709D2" w14:textId="77777777" w:rsidR="00750E5C" w:rsidRDefault="00750E5C" w:rsidP="00750E5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4389"/>
      </w:tblGrid>
      <w:tr w:rsidR="00750E5C" w:rsidRPr="00750E5C" w14:paraId="3D808BEC" w14:textId="77777777" w:rsidTr="002530AE">
        <w:tc>
          <w:tcPr>
            <w:tcW w:w="2830" w:type="dxa"/>
            <w:gridSpan w:val="2"/>
          </w:tcPr>
          <w:p w14:paraId="2D3072B7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Denominazione: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AD9D83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99F1607" w14:textId="77777777" w:rsidTr="002530AE">
        <w:tc>
          <w:tcPr>
            <w:tcW w:w="2830" w:type="dxa"/>
            <w:gridSpan w:val="2"/>
          </w:tcPr>
          <w:p w14:paraId="0784B4B4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9151A50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23A6670" w14:textId="77777777" w:rsidTr="002530AE">
        <w:tc>
          <w:tcPr>
            <w:tcW w:w="2830" w:type="dxa"/>
            <w:gridSpan w:val="2"/>
          </w:tcPr>
          <w:p w14:paraId="371CCF67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fiscale: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74D797C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07962DEE" w14:textId="77777777" w:rsidTr="002530AE">
        <w:tc>
          <w:tcPr>
            <w:tcW w:w="2830" w:type="dxa"/>
            <w:gridSpan w:val="2"/>
          </w:tcPr>
          <w:p w14:paraId="357888BE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22A162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72EC9272" w14:textId="77777777" w:rsidTr="002530AE">
        <w:tc>
          <w:tcPr>
            <w:tcW w:w="2830" w:type="dxa"/>
            <w:gridSpan w:val="2"/>
          </w:tcPr>
          <w:p w14:paraId="276CCAB8" w14:textId="77777777" w:rsidR="00750E5C" w:rsidRPr="00D14973" w:rsidRDefault="00750E5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Sito web di erogazione servizio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3A9C4B8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0E5C" w:rsidRPr="00750E5C" w14:paraId="23EE9092" w14:textId="77777777" w:rsidTr="002530AE">
        <w:trPr>
          <w:gridBefore w:val="1"/>
          <w:wBefore w:w="562" w:type="dxa"/>
        </w:trPr>
        <w:tc>
          <w:tcPr>
            <w:tcW w:w="2268" w:type="dxa"/>
          </w:tcPr>
          <w:p w14:paraId="78BB03D1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98E520D" w14:textId="77777777" w:rsidR="00750E5C" w:rsidRPr="00750E5C" w:rsidRDefault="00750E5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2CEE55" w14:textId="77777777" w:rsidR="00750E5C" w:rsidRDefault="00750E5C" w:rsidP="00750E5C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 w:rsidRPr="00750E5C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Informazioni sulla procedura di appalto </w:t>
      </w:r>
    </w:p>
    <w:p w14:paraId="60BFFCAE" w14:textId="77777777" w:rsidR="00750E5C" w:rsidRPr="00750E5C" w:rsidRDefault="00750E5C" w:rsidP="00750E5C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 w:rsidRPr="00750E5C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26317" wp14:editId="18F05E79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E7C65" id="Connettore dirit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04D9C31" w14:textId="77777777" w:rsidR="00750E5C" w:rsidRPr="00750E5C" w:rsidRDefault="00750E5C" w:rsidP="00750E5C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  <w:r w:rsidRPr="00750E5C">
        <w:rPr>
          <w:rFonts w:ascii="Calibri" w:hAnsi="Calibri" w:cs="Calibri"/>
          <w:color w:val="333333"/>
          <w:w w:val="95"/>
          <w:sz w:val="19"/>
          <w:szCs w:val="19"/>
        </w:rPr>
        <w:t>Dati informativi dell'appalto (Titolo, descrizione</w:t>
      </w:r>
    </w:p>
    <w:p w14:paraId="7C6DDCBD" w14:textId="77777777" w:rsidR="00750E5C" w:rsidRDefault="00750E5C" w:rsidP="00750E5C">
      <w:pPr>
        <w:kinsoku w:val="0"/>
        <w:overflowPunct w:val="0"/>
        <w:spacing w:before="27"/>
        <w:ind w:left="418" w:firstLine="433"/>
        <w:rPr>
          <w:rFonts w:ascii="Lucida Sans Unicode" w:hAnsi="Lucida Sans Unicode" w:cs="Lucida Sans Unicode"/>
          <w:color w:val="333333"/>
          <w:w w:val="95"/>
          <w:position w:val="1"/>
          <w:sz w:val="19"/>
          <w:szCs w:val="19"/>
        </w:rPr>
      </w:pPr>
      <w:r w:rsidRPr="00750E5C">
        <w:rPr>
          <w:rFonts w:ascii="Calibri" w:hAnsi="Calibri" w:cs="Calibri"/>
          <w:color w:val="333333"/>
          <w:w w:val="95"/>
          <w:sz w:val="19"/>
          <w:szCs w:val="19"/>
        </w:rPr>
        <w:t>breve, etc.)</w:t>
      </w:r>
      <w:r>
        <w:rPr>
          <w:rFonts w:ascii="Lucida Sans Unicode" w:hAnsi="Lucida Sans Unicode" w:cs="Lucida Sans Unicode"/>
          <w:color w:val="333333"/>
          <w:w w:val="95"/>
          <w:position w:val="1"/>
          <w:sz w:val="19"/>
          <w:szCs w:val="19"/>
        </w:rPr>
        <w:tab/>
      </w:r>
    </w:p>
    <w:p w14:paraId="1DBA2FCE" w14:textId="77777777" w:rsidR="00750E5C" w:rsidRDefault="00750E5C" w:rsidP="003367F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750E5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Informazioni sull'Appalto</w:t>
      </w:r>
    </w:p>
    <w:p w14:paraId="0AC8B01B" w14:textId="77777777" w:rsidR="003367FC" w:rsidRPr="003367FC" w:rsidRDefault="003367FC" w:rsidP="003367FC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693"/>
        <w:gridCol w:w="4389"/>
      </w:tblGrid>
      <w:tr w:rsidR="00FB4BB5" w:rsidRPr="00750E5C" w14:paraId="291C135D" w14:textId="77777777" w:rsidTr="002530AE">
        <w:tc>
          <w:tcPr>
            <w:tcW w:w="2693" w:type="dxa"/>
          </w:tcPr>
          <w:p w14:paraId="5018AD1C" w14:textId="77777777" w:rsidR="00FB4BB5" w:rsidRPr="00D14973" w:rsidRDefault="00FB4BB5" w:rsidP="00FB4B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Titolo: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B5F8F1" w14:textId="222CEBEE" w:rsidR="00FB4BB5" w:rsidRPr="00950E32" w:rsidRDefault="00FB4BB5" w:rsidP="00950E32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367FC" w:rsidRPr="00750E5C" w14:paraId="1DF8434D" w14:textId="77777777" w:rsidTr="002530AE">
        <w:tc>
          <w:tcPr>
            <w:tcW w:w="2693" w:type="dxa"/>
          </w:tcPr>
          <w:p w14:paraId="351F9A26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696299" w14:textId="77777777" w:rsidR="003367FC" w:rsidRPr="00750E5C" w:rsidRDefault="003367FC" w:rsidP="007843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26519133" w14:textId="77777777" w:rsidTr="002530AE">
        <w:tc>
          <w:tcPr>
            <w:tcW w:w="2693" w:type="dxa"/>
          </w:tcPr>
          <w:p w14:paraId="583AB1E5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Breve descrizione dell’appalto: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EC77E9F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4EC28DB3" w14:textId="77777777" w:rsidTr="002530AE">
        <w:tc>
          <w:tcPr>
            <w:tcW w:w="2693" w:type="dxa"/>
          </w:tcPr>
          <w:p w14:paraId="223C1989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6AC6599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36015930" w14:textId="77777777" w:rsidTr="002530AE">
        <w:tc>
          <w:tcPr>
            <w:tcW w:w="2693" w:type="dxa"/>
          </w:tcPr>
          <w:p w14:paraId="18C2F441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di riferimento attribuito al fascicolo dall’amministrazione aggiudicatrice o dall’ente aggiudicatore (ove esistente):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A212E7E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522FF9A4" w14:textId="77777777" w:rsidTr="002530AE">
        <w:tc>
          <w:tcPr>
            <w:tcW w:w="2693" w:type="dxa"/>
          </w:tcPr>
          <w:p w14:paraId="6CC74FDD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54FD1CA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07B74E6E" w14:textId="77777777" w:rsidTr="002530AE">
        <w:tc>
          <w:tcPr>
            <w:tcW w:w="2693" w:type="dxa"/>
          </w:tcPr>
          <w:p w14:paraId="1588D874" w14:textId="77777777" w:rsidR="003367FC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progetto (ove l’appalto sia finanziato o cofinanziato con fondi europei):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E4A5BE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45F56382" w14:textId="77777777" w:rsidTr="00A925FC">
        <w:trPr>
          <w:trHeight w:val="481"/>
        </w:trPr>
        <w:tc>
          <w:tcPr>
            <w:tcW w:w="2693" w:type="dxa"/>
          </w:tcPr>
          <w:p w14:paraId="1E4894B9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17E50FA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7C1B0EAD" w14:textId="77777777" w:rsidTr="002530AE">
        <w:tc>
          <w:tcPr>
            <w:tcW w:w="2693" w:type="dxa"/>
          </w:tcPr>
          <w:p w14:paraId="71F74026" w14:textId="77777777" w:rsidR="003367FC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Tipologia Appalto: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564EE69" w14:textId="101B8EA0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0B865E91" w14:textId="77777777" w:rsidTr="002530AE">
        <w:tc>
          <w:tcPr>
            <w:tcW w:w="2693" w:type="dxa"/>
          </w:tcPr>
          <w:p w14:paraId="350F0F90" w14:textId="77777777" w:rsidR="003367FC" w:rsidRPr="00D14973" w:rsidRDefault="003367F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1DD4E5F3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67FC" w:rsidRPr="00750E5C" w14:paraId="2A4CA828" w14:textId="77777777" w:rsidTr="002530AE">
        <w:tc>
          <w:tcPr>
            <w:tcW w:w="2693" w:type="dxa"/>
          </w:tcPr>
          <w:p w14:paraId="3CE6987F" w14:textId="77777777" w:rsidR="003367FC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Classificazione Scelta del Contraente: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752656" w14:textId="77777777" w:rsidR="003367FC" w:rsidRPr="00750E5C" w:rsidRDefault="003367F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02935394" w14:textId="77777777" w:rsidTr="002530AE">
        <w:tc>
          <w:tcPr>
            <w:tcW w:w="2693" w:type="dxa"/>
          </w:tcPr>
          <w:p w14:paraId="59DBC432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029ECF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50104322" w14:textId="77777777" w:rsidTr="002530AE">
        <w:tc>
          <w:tcPr>
            <w:tcW w:w="2693" w:type="dxa"/>
          </w:tcPr>
          <w:p w14:paraId="68FA0937" w14:textId="77777777" w:rsidR="002530AE" w:rsidRPr="004E37A1" w:rsidRDefault="002530AE" w:rsidP="00756972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4C5CFE">
              <w:rPr>
                <w:rFonts w:ascii="Calibri" w:hAnsi="Calibri"/>
                <w:sz w:val="18"/>
                <w:szCs w:val="18"/>
              </w:rPr>
              <w:t xml:space="preserve">Lista CPV inerenti </w:t>
            </w:r>
            <w:proofErr w:type="gramStart"/>
            <w:r w:rsidRPr="004C5CFE">
              <w:rPr>
                <w:rFonts w:ascii="Calibri" w:hAnsi="Calibri"/>
                <w:sz w:val="18"/>
                <w:szCs w:val="18"/>
              </w:rPr>
              <w:t>l’Appalto</w:t>
            </w:r>
            <w:proofErr w:type="gramEnd"/>
            <w:r w:rsidRPr="004C5CF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290E83" w:rsidRPr="00290E83" w14:paraId="40BBD2DF" w14:textId="77777777">
              <w:trPr>
                <w:trHeight w:val="12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356924" w:rsidRPr="00356924" w14:paraId="597C4CA4" w14:textId="77777777">
                    <w:trPr>
                      <w:trHeight w:val="126"/>
                    </w:trPr>
                    <w:tc>
                      <w:tcPr>
                        <w:tcW w:w="0" w:type="auto"/>
                      </w:tcPr>
                      <w:p w14:paraId="7F5420D3" w14:textId="32016ED6" w:rsidR="00356924" w:rsidRPr="00356924" w:rsidRDefault="00356924" w:rsidP="00356924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8086B0" w14:textId="7FB1D2F7" w:rsidR="00290E83" w:rsidRPr="00290E83" w:rsidRDefault="00290E83" w:rsidP="00290E8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5B406284" w14:textId="72CC92DE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24BCB270" w14:textId="77777777" w:rsidTr="002530AE">
        <w:tc>
          <w:tcPr>
            <w:tcW w:w="2693" w:type="dxa"/>
          </w:tcPr>
          <w:p w14:paraId="1AEC5FBF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921E78B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30AE" w:rsidRPr="00750E5C" w14:paraId="7CF33222" w14:textId="77777777" w:rsidTr="002530AE">
        <w:tc>
          <w:tcPr>
            <w:tcW w:w="2693" w:type="dxa"/>
          </w:tcPr>
          <w:p w14:paraId="76163EBD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Lista dei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71C083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8D74CAC" w14:textId="77777777" w:rsidR="002530AE" w:rsidRDefault="002530AE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6A521F4" w14:textId="5B6870AB" w:rsidR="002530AE" w:rsidRDefault="002530AE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2530A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Dati relativi al RUP (Responsabile Unico del Pro</w:t>
      </w:r>
      <w:r w:rsidR="007D38DD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getto</w:t>
      </w:r>
      <w:r w:rsidRPr="002530A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)</w:t>
      </w:r>
    </w:p>
    <w:p w14:paraId="58143B59" w14:textId="77777777" w:rsidR="002530AE" w:rsidRPr="002530AE" w:rsidRDefault="002530AE" w:rsidP="002530A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4389"/>
      </w:tblGrid>
      <w:tr w:rsidR="002530AE" w:rsidRPr="00750E5C" w14:paraId="7737D192" w14:textId="77777777" w:rsidTr="00756972">
        <w:tc>
          <w:tcPr>
            <w:tcW w:w="2830" w:type="dxa"/>
            <w:gridSpan w:val="2"/>
          </w:tcPr>
          <w:p w14:paraId="1B359788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Nominativo RUP: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02F9D8" w14:textId="3063D8D0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0AE" w:rsidRPr="00750E5C" w14:paraId="6057420B" w14:textId="77777777" w:rsidTr="00756972">
        <w:tc>
          <w:tcPr>
            <w:tcW w:w="2830" w:type="dxa"/>
            <w:gridSpan w:val="2"/>
          </w:tcPr>
          <w:p w14:paraId="336FC2DA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9305ED" w14:textId="77777777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0AE" w:rsidRPr="00750E5C" w14:paraId="0D6089FF" w14:textId="77777777" w:rsidTr="00756972">
        <w:tc>
          <w:tcPr>
            <w:tcW w:w="2830" w:type="dxa"/>
            <w:gridSpan w:val="2"/>
          </w:tcPr>
          <w:p w14:paraId="0E8D7DE2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523116E" w14:textId="411C1305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30AE" w:rsidRPr="00750E5C" w14:paraId="26D50512" w14:textId="77777777" w:rsidTr="00756972">
        <w:tc>
          <w:tcPr>
            <w:tcW w:w="2830" w:type="dxa"/>
            <w:gridSpan w:val="2"/>
          </w:tcPr>
          <w:p w14:paraId="4B9AB7BB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9874E57" w14:textId="77777777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30AE" w:rsidRPr="00750E5C" w14:paraId="5CCF6D17" w14:textId="77777777" w:rsidTr="00756972">
        <w:tc>
          <w:tcPr>
            <w:tcW w:w="2830" w:type="dxa"/>
            <w:gridSpan w:val="2"/>
          </w:tcPr>
          <w:p w14:paraId="5530567C" w14:textId="77777777" w:rsidR="002530AE" w:rsidRPr="00D14973" w:rsidRDefault="002530AE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e-mail: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A72AFCF" w14:textId="018164C1" w:rsidR="002530AE" w:rsidRPr="00A5547C" w:rsidRDefault="002530AE" w:rsidP="007569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30AE" w:rsidRPr="00750E5C" w14:paraId="53E39869" w14:textId="77777777" w:rsidTr="00756972">
        <w:trPr>
          <w:gridBefore w:val="1"/>
          <w:wBefore w:w="562" w:type="dxa"/>
        </w:trPr>
        <w:tc>
          <w:tcPr>
            <w:tcW w:w="2268" w:type="dxa"/>
          </w:tcPr>
          <w:p w14:paraId="1C9903D8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35352BF1" w14:textId="77777777" w:rsidR="002530AE" w:rsidRPr="00750E5C" w:rsidRDefault="002530AE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5AE882" w14:textId="77777777" w:rsidR="002530AE" w:rsidRPr="002530AE" w:rsidRDefault="002530AE" w:rsidP="002530A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530AE">
        <w:rPr>
          <w:rFonts w:ascii="Calibri" w:hAnsi="Calibri" w:cs="Calibri"/>
          <w:color w:val="FF0000"/>
          <w:spacing w:val="11"/>
        </w:rPr>
        <w:t>Informazioni sulla partecipazione ai Lotti</w:t>
      </w:r>
    </w:p>
    <w:p w14:paraId="0396A071" w14:textId="77777777" w:rsidR="002530AE" w:rsidRDefault="002530AE" w:rsidP="002530AE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2530AE">
        <w:rPr>
          <w:rFonts w:ascii="Calibri" w:hAnsi="Calibri" w:cs="Calibri"/>
          <w:color w:val="333333"/>
          <w:w w:val="95"/>
          <w:sz w:val="19"/>
          <w:szCs w:val="19"/>
        </w:rPr>
        <w:t xml:space="preserve">Prego considerare i seguenti requisiti circa la gestione </w:t>
      </w:r>
    </w:p>
    <w:p w14:paraId="4495C107" w14:textId="77777777" w:rsidR="00750E5C" w:rsidRDefault="002530AE" w:rsidP="002530AE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2530AE">
        <w:rPr>
          <w:rFonts w:ascii="Calibri" w:hAnsi="Calibri" w:cs="Calibri"/>
          <w:color w:val="333333"/>
          <w:w w:val="95"/>
          <w:sz w:val="19"/>
          <w:szCs w:val="19"/>
        </w:rPr>
        <w:t>dei lotti in questa procedura di acquisto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4389"/>
      </w:tblGrid>
      <w:tr w:rsidR="00C332BB" w:rsidRPr="00750E5C" w14:paraId="14623C2F" w14:textId="77777777" w:rsidTr="00756972">
        <w:tc>
          <w:tcPr>
            <w:tcW w:w="2830" w:type="dxa"/>
            <w:gridSpan w:val="2"/>
          </w:tcPr>
          <w:p w14:paraId="401B094D" w14:textId="77777777" w:rsidR="00C332BB" w:rsidRPr="00D14973" w:rsidRDefault="00C332B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L’OE può inserire offerta per: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40AE0E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1304B458" w14:textId="77777777" w:rsidTr="00756972">
        <w:tc>
          <w:tcPr>
            <w:tcW w:w="2830" w:type="dxa"/>
            <w:gridSpan w:val="2"/>
          </w:tcPr>
          <w:p w14:paraId="17AB9C89" w14:textId="77777777" w:rsidR="00C332BB" w:rsidRPr="00D14973" w:rsidRDefault="00C332B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A0F5DC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199F7F17" w14:textId="77777777" w:rsidTr="00756972">
        <w:tc>
          <w:tcPr>
            <w:tcW w:w="2830" w:type="dxa"/>
            <w:gridSpan w:val="2"/>
          </w:tcPr>
          <w:p w14:paraId="36874905" w14:textId="77777777" w:rsidR="00C332B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Massimo numero di lotti</w:t>
            </w:r>
            <w:r w:rsidR="00C332BB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090F5E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7F7D225B" w14:textId="77777777" w:rsidTr="00756972">
        <w:tc>
          <w:tcPr>
            <w:tcW w:w="2830" w:type="dxa"/>
            <w:gridSpan w:val="2"/>
          </w:tcPr>
          <w:p w14:paraId="16DB453D" w14:textId="77777777" w:rsidR="00C332BB" w:rsidRPr="00D14973" w:rsidRDefault="00C332B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4FBEB41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00BD8C87" w14:textId="77777777" w:rsidTr="00756972">
        <w:tc>
          <w:tcPr>
            <w:tcW w:w="2830" w:type="dxa"/>
            <w:gridSpan w:val="2"/>
          </w:tcPr>
          <w:p w14:paraId="7E9C0619" w14:textId="77777777" w:rsidR="00C332B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Massimo numero di lotti aggiudicabili</w:t>
            </w:r>
            <w:r w:rsidR="00C332BB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2A2F5D4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32BB" w:rsidRPr="00750E5C" w14:paraId="315CAA10" w14:textId="77777777" w:rsidTr="00756972">
        <w:trPr>
          <w:gridBefore w:val="1"/>
          <w:wBefore w:w="562" w:type="dxa"/>
        </w:trPr>
        <w:tc>
          <w:tcPr>
            <w:tcW w:w="2268" w:type="dxa"/>
          </w:tcPr>
          <w:p w14:paraId="02C4C79A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522A0708" w14:textId="77777777" w:rsidR="00C332BB" w:rsidRPr="00750E5C" w:rsidRDefault="00C332B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F50579" w14:textId="77777777" w:rsidR="009E3B7B" w:rsidRDefault="009E3B7B" w:rsidP="009E3B7B">
      <w:pPr>
        <w:pStyle w:val="Corpotesto"/>
        <w:kinsoku w:val="0"/>
        <w:overflowPunct w:val="0"/>
        <w:spacing w:before="48"/>
        <w:ind w:left="418"/>
      </w:pPr>
      <w:r>
        <w:rPr>
          <w:spacing w:val="-1"/>
        </w:rPr>
        <w:t>Tutt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altr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informazion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tutt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sezion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DGU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devon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esser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inserit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dall'operator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economico</w:t>
      </w:r>
    </w:p>
    <w:p w14:paraId="34DFCEBF" w14:textId="77777777" w:rsidR="009E3B7B" w:rsidRDefault="009E3B7B" w:rsidP="009E3B7B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</w:p>
    <w:p w14:paraId="090B3C6C" w14:textId="77777777" w:rsidR="009E3B7B" w:rsidRDefault="009E3B7B" w:rsidP="009E3B7B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</w:rPr>
      </w:pPr>
      <w:r w:rsidRPr="00750E5C">
        <w:rPr>
          <w:rFonts w:ascii="Calibri" w:hAnsi="Calibri" w:cs="Calibri"/>
          <w:color w:val="FF0000"/>
          <w:spacing w:val="11"/>
        </w:rPr>
        <w:t>Part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>
        <w:rPr>
          <w:rFonts w:ascii="Calibri" w:hAnsi="Calibri" w:cs="Calibri"/>
          <w:color w:val="FF0000"/>
          <w:spacing w:val="14"/>
        </w:rPr>
        <w:t>I</w:t>
      </w:r>
      <w:r w:rsidRPr="00750E5C">
        <w:rPr>
          <w:rFonts w:ascii="Calibri" w:hAnsi="Calibri" w:cs="Calibri"/>
          <w:color w:val="FF0000"/>
          <w:spacing w:val="11"/>
        </w:rPr>
        <w:t>I</w:t>
      </w:r>
      <w:r w:rsidRPr="00750E5C">
        <w:rPr>
          <w:rFonts w:ascii="Calibri" w:hAnsi="Calibri" w:cs="Calibri"/>
          <w:color w:val="FF0000"/>
        </w:rPr>
        <w:t>: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 w:rsidRPr="00750E5C">
        <w:rPr>
          <w:rFonts w:ascii="Calibri" w:hAnsi="Calibri" w:cs="Calibri"/>
          <w:color w:val="FF0000"/>
          <w:spacing w:val="11"/>
        </w:rPr>
        <w:t>Informazion</w:t>
      </w:r>
      <w:r w:rsidRPr="00750E5C">
        <w:rPr>
          <w:rFonts w:ascii="Calibri" w:hAnsi="Calibri" w:cs="Calibri"/>
          <w:color w:val="FF0000"/>
        </w:rPr>
        <w:t>i</w:t>
      </w:r>
      <w:r>
        <w:rPr>
          <w:rFonts w:ascii="Calibri" w:hAnsi="Calibri" w:cs="Calibri"/>
          <w:color w:val="FF0000"/>
        </w:rPr>
        <w:t xml:space="preserve"> sull’operatore economico</w:t>
      </w:r>
    </w:p>
    <w:p w14:paraId="0F19B635" w14:textId="77777777" w:rsidR="009E3B7B" w:rsidRDefault="009E3B7B" w:rsidP="009E3B7B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686FC0DB" w14:textId="77777777" w:rsidR="009E3B7B" w:rsidRDefault="009E3B7B" w:rsidP="00D14973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A: </w:t>
      </w:r>
      <w:r w:rsidRPr="00C4208A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INFORMAZION</w:t>
      </w:r>
      <w:r w:rsidRPr="00C4208A">
        <w:rPr>
          <w:rFonts w:ascii="Calibri" w:hAnsi="Calibri" w:cs="Calibri"/>
          <w:b/>
          <w:color w:val="333333"/>
          <w:w w:val="105"/>
          <w:sz w:val="18"/>
          <w:szCs w:val="18"/>
        </w:rPr>
        <w:t>I</w:t>
      </w:r>
      <w:r w:rsidRPr="00C4208A">
        <w:rPr>
          <w:rFonts w:ascii="Calibri" w:hAnsi="Calibri" w:cs="Calibri"/>
          <w:b/>
          <w:color w:val="333333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SULL’OPERATORE ECONOMICO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4F7C3" wp14:editId="3481C956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301C9" id="Connettore dirit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24674D7" w14:textId="77777777" w:rsidR="009E3B7B" w:rsidRPr="00C4208A" w:rsidRDefault="009E3B7B" w:rsidP="009E3B7B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333333"/>
          <w:w w:val="95"/>
          <w:sz w:val="19"/>
          <w:szCs w:val="19"/>
        </w:rPr>
        <w:t>Dati identificativi</w:t>
      </w:r>
    </w:p>
    <w:p w14:paraId="03FD296F" w14:textId="77777777" w:rsidR="009E3B7B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2530A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Dati 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identificativi</w:t>
      </w:r>
    </w:p>
    <w:p w14:paraId="222B4C2F" w14:textId="77777777" w:rsidR="009E3B7B" w:rsidRPr="002530AE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E3B7B" w:rsidRPr="00750E5C" w14:paraId="571538B8" w14:textId="77777777" w:rsidTr="00756972">
        <w:tc>
          <w:tcPr>
            <w:tcW w:w="2830" w:type="dxa"/>
          </w:tcPr>
          <w:p w14:paraId="72167E23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Ruolo: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F20776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186DCA4E" w14:textId="77777777" w:rsidTr="00756972">
        <w:tc>
          <w:tcPr>
            <w:tcW w:w="2830" w:type="dxa"/>
          </w:tcPr>
          <w:p w14:paraId="642DD889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DD8FCF9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47F8D139" w14:textId="77777777" w:rsidTr="00756972">
        <w:tc>
          <w:tcPr>
            <w:tcW w:w="2830" w:type="dxa"/>
          </w:tcPr>
          <w:p w14:paraId="46F6D0C0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Nome/denominazione: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B33B5B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56C7FEE8" w14:textId="77777777" w:rsidTr="00756972">
        <w:tc>
          <w:tcPr>
            <w:tcW w:w="2830" w:type="dxa"/>
          </w:tcPr>
          <w:p w14:paraId="2F7F5645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31D5162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206FBAB9" w14:textId="77777777" w:rsidTr="00756972">
        <w:tc>
          <w:tcPr>
            <w:tcW w:w="2830" w:type="dxa"/>
          </w:tcPr>
          <w:p w14:paraId="518AF01C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Partita IVA, se applicabile: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2A363D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0673BAD0" w14:textId="77777777" w:rsidTr="009E3B7B">
        <w:tc>
          <w:tcPr>
            <w:tcW w:w="2830" w:type="dxa"/>
          </w:tcPr>
          <w:p w14:paraId="795B08A5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467A00C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340153C7" w14:textId="77777777" w:rsidTr="00756972">
        <w:tc>
          <w:tcPr>
            <w:tcW w:w="2830" w:type="dxa"/>
          </w:tcPr>
          <w:p w14:paraId="20D277DC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non è applicabile un numero di partita IVA indicare un altro numero di identificazione nazionale (es. Codice fiscale), se richiesto e applicabile: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4CF289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1F7C340" w14:textId="77777777" w:rsidR="009E3B7B" w:rsidRDefault="009E3B7B" w:rsidP="009E3B7B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90A2C72" w14:textId="77777777" w:rsidR="009E3B7B" w:rsidRDefault="009E3B7B" w:rsidP="009E3B7B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 w:cs="Calibri"/>
          <w:color w:val="333333"/>
          <w:w w:val="95"/>
          <w:sz w:val="19"/>
          <w:szCs w:val="19"/>
        </w:rPr>
        <w:t>Indirizzo postale</w:t>
      </w:r>
    </w:p>
    <w:p w14:paraId="6657BBBF" w14:textId="77777777" w:rsidR="009E3B7B" w:rsidRPr="009E3B7B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E3B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postale</w:t>
      </w:r>
    </w:p>
    <w:p w14:paraId="4ECA8047" w14:textId="77777777" w:rsidR="009E3B7B" w:rsidRPr="002530AE" w:rsidRDefault="009E3B7B" w:rsidP="009E3B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E3B7B" w:rsidRPr="00750E5C" w14:paraId="440D25D2" w14:textId="77777777" w:rsidTr="00756972">
        <w:tc>
          <w:tcPr>
            <w:tcW w:w="2830" w:type="dxa"/>
          </w:tcPr>
          <w:p w14:paraId="49A8013A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Via e numero civico: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D43FB51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056D477F" w14:textId="77777777" w:rsidTr="00756972">
        <w:tc>
          <w:tcPr>
            <w:tcW w:w="2830" w:type="dxa"/>
          </w:tcPr>
          <w:p w14:paraId="4770C97F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CEEEFAB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5B6F0D9A" w14:textId="77777777" w:rsidTr="00756972">
        <w:tc>
          <w:tcPr>
            <w:tcW w:w="2830" w:type="dxa"/>
          </w:tcPr>
          <w:p w14:paraId="4C5C747B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Codice postale: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ED6602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6CEAA0FE" w14:textId="77777777" w:rsidTr="00756972">
        <w:tc>
          <w:tcPr>
            <w:tcW w:w="2830" w:type="dxa"/>
          </w:tcPr>
          <w:p w14:paraId="4E69B399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81BC894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4D9689F6" w14:textId="77777777" w:rsidTr="00756972">
        <w:tc>
          <w:tcPr>
            <w:tcW w:w="2830" w:type="dxa"/>
          </w:tcPr>
          <w:p w14:paraId="002F1834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C033F8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379502A4" w14:textId="77777777" w:rsidTr="00756972">
        <w:tc>
          <w:tcPr>
            <w:tcW w:w="2830" w:type="dxa"/>
          </w:tcPr>
          <w:p w14:paraId="23377491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17F9C1F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3B7B" w:rsidRPr="00750E5C" w14:paraId="3F38359D" w14:textId="77777777" w:rsidTr="00756972">
        <w:tc>
          <w:tcPr>
            <w:tcW w:w="2830" w:type="dxa"/>
          </w:tcPr>
          <w:p w14:paraId="6A931BF3" w14:textId="77777777" w:rsidR="009E3B7B" w:rsidRPr="00D14973" w:rsidRDefault="009E3B7B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A43955" w14:textId="77777777" w:rsidR="009E3B7B" w:rsidRPr="00750E5C" w:rsidRDefault="009E3B7B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6DA9AA" w14:textId="77777777" w:rsidR="00256BA4" w:rsidRDefault="00256BA4" w:rsidP="009E3B7B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C12D29A" w14:textId="77777777" w:rsidR="00256BA4" w:rsidRPr="00256BA4" w:rsidRDefault="00256BA4" w:rsidP="00256BA4">
      <w:pPr>
        <w:kinsoku w:val="0"/>
        <w:overflowPunct w:val="0"/>
        <w:spacing w:before="27"/>
        <w:ind w:left="418" w:firstLine="149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ab/>
      </w:r>
      <w:r w:rsidRPr="00256BA4">
        <w:rPr>
          <w:rFonts w:ascii="Calibri" w:hAnsi="Calibri" w:cs="Calibri"/>
          <w:color w:val="333333"/>
          <w:w w:val="95"/>
          <w:sz w:val="19"/>
          <w:szCs w:val="19"/>
        </w:rPr>
        <w:t>Indirizzo Internet o sito web (ove esistente)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56BA4" w:rsidRPr="00750E5C" w14:paraId="7D4E14F2" w14:textId="77777777" w:rsidTr="00756972">
        <w:tc>
          <w:tcPr>
            <w:tcW w:w="2830" w:type="dxa"/>
          </w:tcPr>
          <w:p w14:paraId="49260A61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Internet o sito web (ove esistente):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68FA10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867FA6" w14:textId="77777777" w:rsidR="00256BA4" w:rsidRDefault="00256BA4" w:rsidP="00256BA4">
      <w:pPr>
        <w:kinsoku w:val="0"/>
        <w:overflowPunct w:val="0"/>
        <w:spacing w:before="27"/>
        <w:ind w:left="709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DDBE756" w14:textId="77777777" w:rsidR="00256BA4" w:rsidRPr="00256BA4" w:rsidRDefault="00256BA4" w:rsidP="00256BA4">
      <w:pPr>
        <w:kinsoku w:val="0"/>
        <w:overflowPunct w:val="0"/>
        <w:spacing w:before="27"/>
        <w:ind w:left="709"/>
        <w:rPr>
          <w:rFonts w:ascii="Calibri" w:hAnsi="Calibri" w:cs="Calibri"/>
          <w:color w:val="333333"/>
          <w:w w:val="95"/>
          <w:sz w:val="19"/>
          <w:szCs w:val="19"/>
        </w:rPr>
      </w:pPr>
      <w:r w:rsidRPr="00256BA4">
        <w:rPr>
          <w:rFonts w:ascii="Calibri" w:hAnsi="Calibri" w:cs="Calibri"/>
          <w:color w:val="333333"/>
          <w:w w:val="95"/>
          <w:sz w:val="19"/>
          <w:szCs w:val="19"/>
        </w:rPr>
        <w:t>Persona di contatto</w:t>
      </w:r>
    </w:p>
    <w:p w14:paraId="38469487" w14:textId="77777777" w:rsidR="00256BA4" w:rsidRDefault="00256BA4" w:rsidP="00256BA4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256BA4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Persona di contatto</w:t>
      </w:r>
    </w:p>
    <w:p w14:paraId="06BCC10F" w14:textId="77777777" w:rsidR="00256BA4" w:rsidRPr="00256BA4" w:rsidRDefault="00256BA4" w:rsidP="00256BA4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56BA4" w:rsidRPr="00750E5C" w14:paraId="42C86789" w14:textId="77777777" w:rsidTr="00756972">
        <w:tc>
          <w:tcPr>
            <w:tcW w:w="2830" w:type="dxa"/>
          </w:tcPr>
          <w:p w14:paraId="124710E7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Persona di contatto: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B602716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261F2533" w14:textId="77777777" w:rsidTr="00756972">
        <w:tc>
          <w:tcPr>
            <w:tcW w:w="2830" w:type="dxa"/>
          </w:tcPr>
          <w:p w14:paraId="1D38C5DE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60B99FC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5B486BD8" w14:textId="77777777" w:rsidTr="00756972">
        <w:tc>
          <w:tcPr>
            <w:tcW w:w="2830" w:type="dxa"/>
          </w:tcPr>
          <w:p w14:paraId="13E2E867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2FA66DA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346CC107" w14:textId="77777777" w:rsidTr="00756972">
        <w:tc>
          <w:tcPr>
            <w:tcW w:w="2830" w:type="dxa"/>
          </w:tcPr>
          <w:p w14:paraId="045E3596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3A6621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1C8B69A1" w14:textId="77777777" w:rsidTr="00756972">
        <w:tc>
          <w:tcPr>
            <w:tcW w:w="2830" w:type="dxa"/>
          </w:tcPr>
          <w:p w14:paraId="4B35F67E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PEC o e-mail: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03E2E84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5FF9B7" w14:textId="77777777" w:rsidR="00256BA4" w:rsidRDefault="00256BA4" w:rsidP="00256BA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1BFBAC1D" w14:textId="77777777" w:rsidR="00256BA4" w:rsidRPr="00256BA4" w:rsidRDefault="00256BA4" w:rsidP="00256BA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56BA4">
        <w:rPr>
          <w:rFonts w:ascii="Calibri" w:hAnsi="Calibri" w:cs="Calibri"/>
          <w:color w:val="FF0000"/>
          <w:spacing w:val="11"/>
        </w:rPr>
        <w:t>L'Operatore Economico è una Micro, Piccola o Media Impresa?</w:t>
      </w:r>
    </w:p>
    <w:p w14:paraId="210684B7" w14:textId="77777777" w:rsidR="00256BA4" w:rsidRDefault="00256BA4" w:rsidP="00256BA4">
      <w:pPr>
        <w:kinsoku w:val="0"/>
        <w:overflowPunct w:val="0"/>
        <w:spacing w:before="9" w:line="240" w:lineRule="exact"/>
      </w:pPr>
    </w:p>
    <w:p w14:paraId="121E3275" w14:textId="77777777" w:rsidR="00256BA4" w:rsidRDefault="00256BA4" w:rsidP="00256BA4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256BA4">
        <w:rPr>
          <w:rFonts w:ascii="Calibri" w:hAnsi="Calibri" w:cs="Calibri"/>
          <w:color w:val="333333"/>
          <w:w w:val="95"/>
          <w:sz w:val="19"/>
          <w:szCs w:val="19"/>
        </w:rPr>
        <w:t>L'Operatore Economico è una Micro, Piccola o Media Impresa?</w:t>
      </w:r>
    </w:p>
    <w:p w14:paraId="2B825B0B" w14:textId="77777777" w:rsidR="00256BA4" w:rsidRPr="00256BA4" w:rsidRDefault="00256BA4" w:rsidP="00256BA4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56BA4" w:rsidRPr="00750E5C" w14:paraId="7FC093E5" w14:textId="77777777" w:rsidTr="00756972">
        <w:tc>
          <w:tcPr>
            <w:tcW w:w="2830" w:type="dxa"/>
          </w:tcPr>
          <w:p w14:paraId="42EB72BD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9D89E9" w14:textId="77777777" w:rsidR="00256BA4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256BA4" w:rsidRPr="00750E5C" w14:paraId="2BFF3714" w14:textId="77777777" w:rsidTr="00756972">
        <w:tc>
          <w:tcPr>
            <w:tcW w:w="2830" w:type="dxa"/>
          </w:tcPr>
          <w:p w14:paraId="19F6B9BF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9408A1D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2DA66258" w14:textId="77777777" w:rsidTr="00756972">
        <w:tc>
          <w:tcPr>
            <w:tcW w:w="2830" w:type="dxa"/>
          </w:tcPr>
          <w:p w14:paraId="78F0CB1C" w14:textId="77777777" w:rsidR="00256BA4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Numero addetti</w:t>
            </w:r>
            <w:r w:rsidR="00256BA4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ACF100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4C1769A2" w14:textId="77777777" w:rsidTr="00756972">
        <w:tc>
          <w:tcPr>
            <w:tcW w:w="2830" w:type="dxa"/>
          </w:tcPr>
          <w:p w14:paraId="63179F89" w14:textId="77777777" w:rsidR="00256BA4" w:rsidRPr="00D14973" w:rsidRDefault="00256BA4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C50353F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6BA4" w:rsidRPr="00750E5C" w14:paraId="3D77B9FA" w14:textId="77777777" w:rsidTr="00756972">
        <w:tc>
          <w:tcPr>
            <w:tcW w:w="2830" w:type="dxa"/>
          </w:tcPr>
          <w:p w14:paraId="393C4B16" w14:textId="77777777" w:rsidR="00256BA4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Fatturato: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195FA9" w14:textId="77777777" w:rsidR="00256BA4" w:rsidRPr="00750E5C" w:rsidRDefault="00256BA4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266EA8" w14:textId="77777777" w:rsidR="007C45BC" w:rsidRPr="007C45BC" w:rsidRDefault="007C45BC" w:rsidP="007C45B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C45BC">
        <w:rPr>
          <w:rFonts w:ascii="Calibri" w:hAnsi="Calibri" w:cs="Calibri"/>
          <w:color w:val="FF0000"/>
          <w:spacing w:val="11"/>
        </w:rPr>
        <w:t>Si tratta di appalto riservato</w:t>
      </w:r>
    </w:p>
    <w:p w14:paraId="1E6FFDC6" w14:textId="77777777" w:rsidR="007C45BC" w:rsidRPr="007C45BC" w:rsidRDefault="007C45BC" w:rsidP="007C45BC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7C45BC">
        <w:rPr>
          <w:rFonts w:ascii="Calibri" w:hAnsi="Calibri" w:cs="Calibri"/>
          <w:color w:val="333333"/>
          <w:w w:val="95"/>
          <w:sz w:val="19"/>
          <w:szCs w:val="19"/>
        </w:rPr>
        <w:t>Solo se l'appalto è riservato: l'operatore economico è un laboratorio protetto, una "impresa sociale" o provvederà all'esecuzione del contratto nel contesto di programmi di lavoro protetti?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C45BC" w:rsidRPr="00750E5C" w14:paraId="734C2663" w14:textId="77777777" w:rsidTr="00756972">
        <w:tc>
          <w:tcPr>
            <w:tcW w:w="2830" w:type="dxa"/>
          </w:tcPr>
          <w:p w14:paraId="49674722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20B1A7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7C45BC" w:rsidRPr="00750E5C" w14:paraId="7B0ECBBE" w14:textId="77777777" w:rsidTr="00756972">
        <w:tc>
          <w:tcPr>
            <w:tcW w:w="2830" w:type="dxa"/>
          </w:tcPr>
          <w:p w14:paraId="4B69922F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C19F668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69B78282" w14:textId="77777777" w:rsidTr="00756972">
        <w:tc>
          <w:tcPr>
            <w:tcW w:w="2830" w:type="dxa"/>
          </w:tcPr>
          <w:p w14:paraId="01AB41AC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Qual è la percentuale corrispondente di lavoratori con disabilità o svantaggiati?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030A86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7EFC5CB6" w14:textId="77777777" w:rsidTr="00756972">
        <w:tc>
          <w:tcPr>
            <w:tcW w:w="2830" w:type="dxa"/>
          </w:tcPr>
          <w:p w14:paraId="40169F2D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EE5550B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1FC1F480" w14:textId="77777777" w:rsidTr="00756972">
        <w:tc>
          <w:tcPr>
            <w:tcW w:w="2830" w:type="dxa"/>
          </w:tcPr>
          <w:p w14:paraId="327DAA87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richiesto, specificare a quale o quali categorie di lavoratori con </w:t>
            </w: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disabilità o svantaggiati appartengono i dipendenti interessati: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03D2FD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0D7FEC05" w14:textId="77777777" w:rsidTr="007C45BC">
        <w:tc>
          <w:tcPr>
            <w:tcW w:w="2830" w:type="dxa"/>
          </w:tcPr>
          <w:p w14:paraId="6ECD9C01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0E6B378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5BC" w:rsidRPr="00750E5C" w14:paraId="0F616C06" w14:textId="77777777" w:rsidTr="00756972">
        <w:tc>
          <w:tcPr>
            <w:tcW w:w="2830" w:type="dxa"/>
          </w:tcPr>
          <w:p w14:paraId="7F8E4518" w14:textId="77777777" w:rsidR="007C45BC" w:rsidRPr="00D14973" w:rsidRDefault="007C45BC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FD9C4A" w14:textId="77777777" w:rsidR="007C45BC" w:rsidRPr="00750E5C" w:rsidRDefault="007C45BC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779CAF1" w14:textId="77777777" w:rsidR="00A0221A" w:rsidRDefault="00A0221A" w:rsidP="00A0221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66B5233" w14:textId="77777777" w:rsidR="00A0221A" w:rsidRDefault="00A0221A" w:rsidP="00A0221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 w:rsidR="00D14973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E3D2F6A" w14:textId="77777777" w:rsidR="006756B5" w:rsidRPr="00A0221A" w:rsidRDefault="006756B5" w:rsidP="00A0221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756B5" w:rsidRPr="00750E5C" w14:paraId="511EC1EA" w14:textId="77777777" w:rsidTr="00756972">
        <w:tc>
          <w:tcPr>
            <w:tcW w:w="2830" w:type="dxa"/>
          </w:tcPr>
          <w:p w14:paraId="6C50DAE2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EA0716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7FB9EFE1" w14:textId="77777777" w:rsidTr="00756972">
        <w:tc>
          <w:tcPr>
            <w:tcW w:w="2830" w:type="dxa"/>
          </w:tcPr>
          <w:p w14:paraId="24020FA4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E1ED40D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77530CED" w14:textId="77777777" w:rsidTr="00756972">
        <w:tc>
          <w:tcPr>
            <w:tcW w:w="2830" w:type="dxa"/>
          </w:tcPr>
          <w:p w14:paraId="1B348001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1F642E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00292105" w14:textId="77777777" w:rsidTr="00756972">
        <w:tc>
          <w:tcPr>
            <w:tcW w:w="2830" w:type="dxa"/>
          </w:tcPr>
          <w:p w14:paraId="4823E698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5230DC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48D00230" w14:textId="77777777" w:rsidTr="00756972">
        <w:tc>
          <w:tcPr>
            <w:tcW w:w="2830" w:type="dxa"/>
          </w:tcPr>
          <w:p w14:paraId="44E48007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1063C4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F0B6D0" w14:textId="77777777" w:rsidR="006756B5" w:rsidRDefault="006756B5" w:rsidP="006756B5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3"/>
          <w:w w:val="95"/>
          <w:sz w:val="19"/>
          <w:szCs w:val="19"/>
        </w:rPr>
      </w:pPr>
    </w:p>
    <w:p w14:paraId="23A23F6D" w14:textId="77777777" w:rsidR="006756B5" w:rsidRPr="006756B5" w:rsidRDefault="006756B5" w:rsidP="006756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756B5">
        <w:rPr>
          <w:rFonts w:ascii="Calibri" w:hAnsi="Calibri" w:cs="Calibri"/>
          <w:color w:val="FF0000"/>
          <w:spacing w:val="11"/>
        </w:rPr>
        <w:t>Registrazione in elenchi ufficiali</w:t>
      </w:r>
    </w:p>
    <w:p w14:paraId="226807CD" w14:textId="77777777" w:rsidR="006756B5" w:rsidRDefault="006756B5" w:rsidP="006756B5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6756B5">
        <w:rPr>
          <w:rFonts w:ascii="Calibri" w:hAnsi="Calibri" w:cs="Calibri"/>
          <w:color w:val="333333"/>
          <w:w w:val="95"/>
          <w:sz w:val="19"/>
          <w:szCs w:val="19"/>
        </w:rPr>
        <w:t>Se pertinente: l'operatore economico è iscritto in un elenco ufficiale degli operatori economici riconosciuti, oppure possiede un certificato equivalente (ad esempio rilasciato nell'ambito di un sistema nazionale di qualificazione o prequalificazione)?</w:t>
      </w:r>
    </w:p>
    <w:p w14:paraId="0BFFF6BA" w14:textId="77777777" w:rsidR="006756B5" w:rsidRPr="006756B5" w:rsidRDefault="006756B5" w:rsidP="006756B5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756B5" w:rsidRPr="00750E5C" w14:paraId="6F7EF5E3" w14:textId="77777777" w:rsidTr="00756972">
        <w:tc>
          <w:tcPr>
            <w:tcW w:w="2830" w:type="dxa"/>
          </w:tcPr>
          <w:p w14:paraId="75A8FA56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989AFE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6756B5" w:rsidRPr="00750E5C" w14:paraId="445A3FC1" w14:textId="77777777" w:rsidTr="00756972">
        <w:tc>
          <w:tcPr>
            <w:tcW w:w="2830" w:type="dxa"/>
          </w:tcPr>
          <w:p w14:paraId="74ABE9CA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234F2FB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52C72EFC" w14:textId="77777777" w:rsidTr="00756972">
        <w:tc>
          <w:tcPr>
            <w:tcW w:w="2830" w:type="dxa"/>
          </w:tcPr>
          <w:p w14:paraId="554CAE46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Fornire il nome dell’elenco o del certificato e il numero di registrazione o certificazione pertinente, se applicabile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9C69821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60C4CD6C" w14:textId="77777777" w:rsidTr="00756972">
        <w:tc>
          <w:tcPr>
            <w:tcW w:w="2830" w:type="dxa"/>
          </w:tcPr>
          <w:p w14:paraId="3E626345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873338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189943E6" w14:textId="77777777" w:rsidTr="00756972">
        <w:tc>
          <w:tcPr>
            <w:tcW w:w="2830" w:type="dxa"/>
          </w:tcPr>
          <w:p w14:paraId="79099F84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Se il certificato di registrazione o certificazione è disponibile per via elettronica, si prega di indicare dove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3991C1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4C9B9737" w14:textId="77777777" w:rsidTr="00756972">
        <w:tc>
          <w:tcPr>
            <w:tcW w:w="2830" w:type="dxa"/>
          </w:tcPr>
          <w:p w14:paraId="4ACE9D88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37E3A9D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35296C51" w14:textId="77777777" w:rsidTr="006756B5">
        <w:tc>
          <w:tcPr>
            <w:tcW w:w="2830" w:type="dxa"/>
          </w:tcPr>
          <w:p w14:paraId="0804EE54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Indicare i riferimenti su cui si basa la registrazione o la certificazione e, se del caso, la classificazione ottenuta nell’elenco ufficiale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37BBB9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51074B08" w14:textId="77777777" w:rsidTr="00756972">
        <w:tc>
          <w:tcPr>
            <w:tcW w:w="2830" w:type="dxa"/>
          </w:tcPr>
          <w:p w14:paraId="112D3D8A" w14:textId="77777777" w:rsidR="006756B5" w:rsidRPr="00D14973" w:rsidRDefault="006756B5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F9E9002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56B5" w:rsidRPr="00750E5C" w14:paraId="4944CEA0" w14:textId="77777777" w:rsidTr="00756972">
        <w:tc>
          <w:tcPr>
            <w:tcW w:w="2830" w:type="dxa"/>
          </w:tcPr>
          <w:p w14:paraId="1FD6557D" w14:textId="77777777" w:rsidR="006756B5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La registrazione o la certificazione coprono tutti i criteri di selezione richiesti?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9A5F3E" w14:textId="77777777" w:rsidR="006756B5" w:rsidRPr="00750E5C" w:rsidRDefault="006756B5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D14973" w:rsidRPr="00750E5C" w14:paraId="6366BCB4" w14:textId="77777777" w:rsidTr="00D14973">
        <w:tc>
          <w:tcPr>
            <w:tcW w:w="2830" w:type="dxa"/>
          </w:tcPr>
          <w:p w14:paraId="6FB7A8C3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3D23C78" w14:textId="77777777" w:rsidR="00D14973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56928E9D" w14:textId="77777777" w:rsidTr="00756972">
        <w:tc>
          <w:tcPr>
            <w:tcW w:w="2830" w:type="dxa"/>
          </w:tcPr>
          <w:p w14:paraId="776241FE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la documentazione pertinente è disponibile elettronicamente, indicare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8AB01A" w14:textId="77777777" w:rsidR="00D14973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4F760D94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EF3B9DC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72E179E" w14:textId="77777777" w:rsidR="00D14973" w:rsidRPr="00A0221A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6C27332E" w14:textId="77777777" w:rsidTr="00D14973">
        <w:tc>
          <w:tcPr>
            <w:tcW w:w="2830" w:type="dxa"/>
          </w:tcPr>
          <w:p w14:paraId="6E4CFB69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55E462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FFA6430" w14:textId="77777777" w:rsidTr="00D14973">
        <w:tc>
          <w:tcPr>
            <w:tcW w:w="2830" w:type="dxa"/>
          </w:tcPr>
          <w:p w14:paraId="36E352AA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E70D69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2D64FE8" w14:textId="77777777" w:rsidTr="00D14973">
        <w:tc>
          <w:tcPr>
            <w:tcW w:w="2830" w:type="dxa"/>
          </w:tcPr>
          <w:p w14:paraId="03E266A0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87ABCB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44DEA91" w14:textId="77777777" w:rsidTr="00D14973">
        <w:tc>
          <w:tcPr>
            <w:tcW w:w="2830" w:type="dxa"/>
          </w:tcPr>
          <w:p w14:paraId="62C443DB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E6C1AD4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6C0B9043" w14:textId="77777777" w:rsidTr="00D14973">
        <w:tc>
          <w:tcPr>
            <w:tcW w:w="2830" w:type="dxa"/>
          </w:tcPr>
          <w:p w14:paraId="2C2C9551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6919B2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AA48F0" w14:textId="77777777" w:rsid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29BCD690" w14:textId="77777777" w:rsidR="00D14973" w:rsidRP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D14973">
        <w:rPr>
          <w:rFonts w:ascii="Calibri" w:hAnsi="Calibri" w:cs="Calibri"/>
          <w:color w:val="FF0000"/>
          <w:spacing w:val="11"/>
        </w:rPr>
        <w:t>Forma di Partecipazione</w:t>
      </w:r>
    </w:p>
    <w:p w14:paraId="4C800EB4" w14:textId="77777777" w:rsidR="00D14973" w:rsidRDefault="00D14973" w:rsidP="00D14973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D14973">
        <w:rPr>
          <w:rFonts w:ascii="Calibri" w:hAnsi="Calibri" w:cs="Calibri"/>
          <w:color w:val="333333"/>
          <w:w w:val="95"/>
          <w:sz w:val="19"/>
          <w:szCs w:val="19"/>
        </w:rPr>
        <w:t>L'operatore economico partecipa alla procedura di appalto insieme ad altri?</w:t>
      </w:r>
    </w:p>
    <w:p w14:paraId="67C0F8AA" w14:textId="77777777" w:rsidR="00D14973" w:rsidRPr="00D14973" w:rsidRDefault="00D14973" w:rsidP="00D14973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3A316B99" w14:textId="77777777" w:rsidTr="00756972">
        <w:tc>
          <w:tcPr>
            <w:tcW w:w="2830" w:type="dxa"/>
          </w:tcPr>
          <w:p w14:paraId="71107376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2A70AD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D14973" w:rsidRPr="00750E5C" w14:paraId="48CFAF07" w14:textId="77777777" w:rsidTr="00756972">
        <w:tc>
          <w:tcPr>
            <w:tcW w:w="2830" w:type="dxa"/>
          </w:tcPr>
          <w:p w14:paraId="14F9A2C1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7E5753E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4C878893" w14:textId="77777777" w:rsidTr="00756972">
        <w:tc>
          <w:tcPr>
            <w:tcW w:w="2830" w:type="dxa"/>
          </w:tcPr>
          <w:p w14:paraId="627A81C6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 prega di indicare il ruolo dell’operatore economico nel gruppo (leader, responsabile di compiti specifici, etc.)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D167CB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093B9242" w14:textId="77777777" w:rsidTr="00756972">
        <w:tc>
          <w:tcPr>
            <w:tcW w:w="2830" w:type="dxa"/>
          </w:tcPr>
          <w:p w14:paraId="068F413A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C60F09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6D325469" w14:textId="77777777" w:rsidTr="00756972">
        <w:tc>
          <w:tcPr>
            <w:tcW w:w="2830" w:type="dxa"/>
          </w:tcPr>
          <w:p w14:paraId="4D66941D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Identificare gli altri operatori economici che partecipano insieme alla procedura di aggiudicazione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4D07D4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2BF761D0" w14:textId="77777777" w:rsidTr="00756972">
        <w:tc>
          <w:tcPr>
            <w:tcW w:w="2830" w:type="dxa"/>
          </w:tcPr>
          <w:p w14:paraId="3EDD3ED9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8C0EAAA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3F9380A4" w14:textId="77777777" w:rsidTr="00756972">
        <w:tc>
          <w:tcPr>
            <w:tcW w:w="2830" w:type="dxa"/>
          </w:tcPr>
          <w:p w14:paraId="4C702B2C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Dove applicabile, nome del gruppo partecipante: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35232F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2F3A0D5D" w14:textId="77777777" w:rsidTr="00756972">
        <w:tc>
          <w:tcPr>
            <w:tcW w:w="2830" w:type="dxa"/>
          </w:tcPr>
          <w:p w14:paraId="18BAE0C2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44D2966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46FC29E0" w14:textId="77777777" w:rsidTr="00756972">
        <w:tc>
          <w:tcPr>
            <w:tcW w:w="2830" w:type="dxa"/>
          </w:tcPr>
          <w:p w14:paraId="611F846C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la documentazione pertinente è disponibile elettronicamente, indicare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2802B2" w14:textId="77777777" w:rsidR="00D14973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52DF4D97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BB0842D" w14:textId="77777777" w:rsidR="00D14973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DCBA8E3" w14:textId="77777777" w:rsidR="00D14973" w:rsidRPr="00A0221A" w:rsidRDefault="00D14973" w:rsidP="00D1497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2B687633" w14:textId="77777777" w:rsidTr="00756972">
        <w:tc>
          <w:tcPr>
            <w:tcW w:w="2830" w:type="dxa"/>
          </w:tcPr>
          <w:p w14:paraId="291ACD94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4D7AB0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2F963417" w14:textId="77777777" w:rsidTr="00756972">
        <w:tc>
          <w:tcPr>
            <w:tcW w:w="2830" w:type="dxa"/>
          </w:tcPr>
          <w:p w14:paraId="618B4835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75E169C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15A53233" w14:textId="77777777" w:rsidTr="00756972">
        <w:tc>
          <w:tcPr>
            <w:tcW w:w="2830" w:type="dxa"/>
          </w:tcPr>
          <w:p w14:paraId="305932E5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023B2E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41AFB400" w14:textId="77777777" w:rsidTr="00756972">
        <w:tc>
          <w:tcPr>
            <w:tcW w:w="2830" w:type="dxa"/>
          </w:tcPr>
          <w:p w14:paraId="7D8383DF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9670ECD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14973" w:rsidRPr="00750E5C" w14:paraId="568AE4CB" w14:textId="77777777" w:rsidTr="00756972">
        <w:tc>
          <w:tcPr>
            <w:tcW w:w="2830" w:type="dxa"/>
          </w:tcPr>
          <w:p w14:paraId="0C994290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9B4AA1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782593" w14:textId="77777777" w:rsid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01464C7A" w14:textId="77777777" w:rsidR="00D14973" w:rsidRPr="00D14973" w:rsidRDefault="00D14973" w:rsidP="00D1497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D14973">
        <w:rPr>
          <w:rFonts w:ascii="Calibri" w:hAnsi="Calibri" w:cs="Calibri"/>
          <w:color w:val="FF0000"/>
          <w:spacing w:val="11"/>
        </w:rPr>
        <w:t>Lotti a cui l'OE intende partecipare</w:t>
      </w:r>
    </w:p>
    <w:p w14:paraId="00F09028" w14:textId="77777777" w:rsidR="00D14973" w:rsidRDefault="00D14973" w:rsidP="00D14973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333333"/>
          <w:w w:val="95"/>
          <w:sz w:val="19"/>
          <w:szCs w:val="19"/>
        </w:rPr>
      </w:pPr>
      <w:r w:rsidRPr="00D14973">
        <w:rPr>
          <w:rFonts w:ascii="Calibri" w:hAnsi="Calibri" w:cs="Calibri"/>
          <w:color w:val="333333"/>
          <w:w w:val="95"/>
          <w:sz w:val="19"/>
          <w:szCs w:val="19"/>
        </w:rPr>
        <w:t>Se pertinente, indicare il lotto o i lotti per i quali l'operatore economico intende presentare un'offerta:</w:t>
      </w:r>
    </w:p>
    <w:p w14:paraId="27D70BFA" w14:textId="77777777" w:rsidR="00D14973" w:rsidRDefault="00D14973" w:rsidP="00D14973">
      <w:pPr>
        <w:kinsoku w:val="0"/>
        <w:overflowPunct w:val="0"/>
        <w:spacing w:before="27"/>
        <w:ind w:left="418" w:firstLine="8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14973" w:rsidRPr="00750E5C" w14:paraId="290386A4" w14:textId="77777777" w:rsidTr="00756972">
        <w:tc>
          <w:tcPr>
            <w:tcW w:w="2830" w:type="dxa"/>
          </w:tcPr>
          <w:p w14:paraId="7FF332B2" w14:textId="77777777" w:rsidR="00D14973" w:rsidRPr="00D14973" w:rsidRDefault="00D14973" w:rsidP="0075697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Identificativo Lotto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FECC30D" w14:textId="77777777" w:rsidR="00D14973" w:rsidRPr="00750E5C" w:rsidRDefault="00D14973" w:rsidP="007569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510EE8" w14:textId="77777777" w:rsidR="00756972" w:rsidRDefault="00756972" w:rsidP="00756972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4BB59F24" w14:textId="77777777" w:rsidR="00756972" w:rsidRDefault="00E013ED" w:rsidP="00756972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B</w:t>
      </w:r>
      <w:r w:rsidR="00756972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: </w:t>
      </w:r>
      <w:r w:rsidR="00756972" w:rsidRPr="00756972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INFORMAZIONI SUI RAPPRESENTANTI DELL'OPERATORE ECONOMICO</w:t>
      </w:r>
      <w:r w:rsidR="00756972">
        <w:rPr>
          <w:noProof/>
        </w:rPr>
        <w:t xml:space="preserve"> </w:t>
      </w:r>
      <w:r w:rsidR="007569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5A562" wp14:editId="437682D5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85066" id="Connettore dirit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1A6FF26" w14:textId="77777777" w:rsidR="00756972" w:rsidRPr="00756972" w:rsidRDefault="00756972" w:rsidP="0075697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56972">
        <w:rPr>
          <w:rFonts w:ascii="Calibri" w:hAnsi="Calibri" w:cs="Calibri"/>
          <w:color w:val="333333"/>
          <w:w w:val="95"/>
          <w:sz w:val="19"/>
          <w:szCs w:val="19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p w14:paraId="4E970AD4" w14:textId="77777777" w:rsidR="00756972" w:rsidRDefault="00756972" w:rsidP="00756972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3873F6F" w14:textId="77777777" w:rsidR="00CE7022" w:rsidRDefault="00756972" w:rsidP="00756972">
      <w:pPr>
        <w:kinsoku w:val="0"/>
        <w:overflowPunct w:val="0"/>
        <w:spacing w:before="27"/>
        <w:ind w:left="418" w:firstLine="433"/>
        <w:rPr>
          <w:rFonts w:ascii="Calibri" w:hAnsi="Calibri" w:cs="Calibri"/>
          <w:color w:val="333333"/>
          <w:w w:val="95"/>
          <w:sz w:val="19"/>
          <w:szCs w:val="19"/>
        </w:rPr>
      </w:pPr>
      <w:r w:rsidRPr="00756972">
        <w:rPr>
          <w:rFonts w:ascii="Calibri" w:hAnsi="Calibri" w:cs="Calibri"/>
          <w:color w:val="333333"/>
          <w:w w:val="95"/>
          <w:sz w:val="19"/>
          <w:szCs w:val="19"/>
        </w:rPr>
        <w:t>Eventuali rappresentanti</w:t>
      </w:r>
      <w:r w:rsidR="00CE7022"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</w:p>
    <w:p w14:paraId="469945B0" w14:textId="77777777" w:rsidR="009E3B7B" w:rsidRDefault="00CE7022" w:rsidP="00CE7022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CE702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Legali rappresentanti</w:t>
      </w:r>
    </w:p>
    <w:p w14:paraId="01134BE8" w14:textId="77777777" w:rsidR="00CE7022" w:rsidRDefault="00CE7022" w:rsidP="00CE7022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CE7022" w:rsidRPr="00750E5C" w14:paraId="1576E7FF" w14:textId="77777777" w:rsidTr="00B15A42">
        <w:tc>
          <w:tcPr>
            <w:tcW w:w="2552" w:type="dxa"/>
          </w:tcPr>
          <w:p w14:paraId="5C53A406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C8627C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0FAD3706" w14:textId="77777777" w:rsidTr="00B15A42">
        <w:tc>
          <w:tcPr>
            <w:tcW w:w="2552" w:type="dxa"/>
          </w:tcPr>
          <w:p w14:paraId="0DAED6EA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77881B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6D04D29B" w14:textId="77777777" w:rsidTr="00B15A42">
        <w:tc>
          <w:tcPr>
            <w:tcW w:w="2552" w:type="dxa"/>
          </w:tcPr>
          <w:p w14:paraId="03249209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03273B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2E0ACB52" w14:textId="77777777" w:rsidTr="00B15A42">
        <w:tc>
          <w:tcPr>
            <w:tcW w:w="2552" w:type="dxa"/>
          </w:tcPr>
          <w:p w14:paraId="6D1082C9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764A3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4D1D23B6" w14:textId="77777777" w:rsidTr="00B15A42">
        <w:tc>
          <w:tcPr>
            <w:tcW w:w="2552" w:type="dxa"/>
          </w:tcPr>
          <w:p w14:paraId="6F26D55D" w14:textId="77777777" w:rsidR="00CE7022" w:rsidRPr="00D14973" w:rsidRDefault="00501248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D4430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31D00DE5" w14:textId="77777777" w:rsidTr="00B15A42">
        <w:tc>
          <w:tcPr>
            <w:tcW w:w="2552" w:type="dxa"/>
          </w:tcPr>
          <w:p w14:paraId="71EFDCB9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9F39CB8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13D651D3" w14:textId="77777777" w:rsidTr="00B15A42">
        <w:tc>
          <w:tcPr>
            <w:tcW w:w="2552" w:type="dxa"/>
          </w:tcPr>
          <w:p w14:paraId="15B1D5DF" w14:textId="77777777" w:rsidR="00CE7022" w:rsidRPr="00D14973" w:rsidRDefault="00501248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669105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28728B18" w14:textId="77777777" w:rsidTr="00B15A42">
        <w:tc>
          <w:tcPr>
            <w:tcW w:w="2552" w:type="dxa"/>
          </w:tcPr>
          <w:p w14:paraId="200DB970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8FB07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6D8445AA" w14:textId="77777777" w:rsidTr="00B15A42">
        <w:tc>
          <w:tcPr>
            <w:tcW w:w="2552" w:type="dxa"/>
          </w:tcPr>
          <w:p w14:paraId="4D4EEFD5" w14:textId="77777777" w:rsidR="00CE7022" w:rsidRPr="00D14973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Via e numero civico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53AF98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65DB7769" w14:textId="77777777" w:rsidTr="00B15A42">
        <w:tc>
          <w:tcPr>
            <w:tcW w:w="2552" w:type="dxa"/>
          </w:tcPr>
          <w:p w14:paraId="067176BC" w14:textId="77777777" w:rsidR="00CE7022" w:rsidRPr="00D14973" w:rsidRDefault="00CE702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E4B408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22" w:rsidRPr="00750E5C" w14:paraId="4A808960" w14:textId="77777777" w:rsidTr="00B15A42">
        <w:tc>
          <w:tcPr>
            <w:tcW w:w="2552" w:type="dxa"/>
          </w:tcPr>
          <w:p w14:paraId="2F80F58D" w14:textId="77777777" w:rsidR="00CE7022" w:rsidRPr="00D14973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="00CE7022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58E61D" w14:textId="77777777" w:rsidR="00CE7022" w:rsidRPr="00750E5C" w:rsidRDefault="00CE702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7D05D4DB" w14:textId="77777777" w:rsidTr="00AE0640">
        <w:tc>
          <w:tcPr>
            <w:tcW w:w="2552" w:type="dxa"/>
          </w:tcPr>
          <w:p w14:paraId="40231379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1CAEE7F8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113B5773" w14:textId="77777777" w:rsidTr="00B15A42">
        <w:tc>
          <w:tcPr>
            <w:tcW w:w="2552" w:type="dxa"/>
          </w:tcPr>
          <w:p w14:paraId="63C3C580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7CA7B9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06C10693" w14:textId="77777777" w:rsidTr="00AE0640">
        <w:tc>
          <w:tcPr>
            <w:tcW w:w="2552" w:type="dxa"/>
          </w:tcPr>
          <w:p w14:paraId="2C969831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859593B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45BC4BC7" w14:textId="77777777" w:rsidTr="00B15A42">
        <w:tc>
          <w:tcPr>
            <w:tcW w:w="2552" w:type="dxa"/>
          </w:tcPr>
          <w:p w14:paraId="3625FC96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57CF65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207685B4" w14:textId="77777777" w:rsidTr="00AE0640">
        <w:tc>
          <w:tcPr>
            <w:tcW w:w="2552" w:type="dxa"/>
          </w:tcPr>
          <w:p w14:paraId="63B3F552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9D73770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350926D5" w14:textId="77777777" w:rsidTr="00B15A42">
        <w:tc>
          <w:tcPr>
            <w:tcW w:w="2552" w:type="dxa"/>
          </w:tcPr>
          <w:p w14:paraId="7DF3FED6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845DA4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420EB984" w14:textId="77777777" w:rsidTr="00AE0640">
        <w:tc>
          <w:tcPr>
            <w:tcW w:w="2552" w:type="dxa"/>
          </w:tcPr>
          <w:p w14:paraId="3B239371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EDC3CA0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5EAB2891" w14:textId="77777777" w:rsidTr="00B15A42">
        <w:tc>
          <w:tcPr>
            <w:tcW w:w="2552" w:type="dxa"/>
          </w:tcPr>
          <w:p w14:paraId="49EFCC4D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E-mail: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7D8D87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63304C09" w14:textId="77777777" w:rsidTr="00AE0640">
        <w:tc>
          <w:tcPr>
            <w:tcW w:w="2552" w:type="dxa"/>
          </w:tcPr>
          <w:p w14:paraId="6740292D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3788FC5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39E17666" w14:textId="77777777" w:rsidTr="00B15A42">
        <w:tc>
          <w:tcPr>
            <w:tcW w:w="2552" w:type="dxa"/>
          </w:tcPr>
          <w:p w14:paraId="4EE1DC72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9D2DFD3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70A3C745" w14:textId="77777777" w:rsidTr="00AE0640">
        <w:tc>
          <w:tcPr>
            <w:tcW w:w="2552" w:type="dxa"/>
          </w:tcPr>
          <w:p w14:paraId="1987EB3E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E58683E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66244CEA" w14:textId="77777777" w:rsidTr="00B15A42">
        <w:tc>
          <w:tcPr>
            <w:tcW w:w="2552" w:type="dxa"/>
          </w:tcPr>
          <w:p w14:paraId="56209D79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460B17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0640" w:rsidRPr="00750E5C" w14:paraId="4DB2F83D" w14:textId="77777777" w:rsidTr="00AE0640">
        <w:tc>
          <w:tcPr>
            <w:tcW w:w="2552" w:type="dxa"/>
          </w:tcPr>
          <w:p w14:paraId="19A7ABDD" w14:textId="77777777" w:rsidR="00AE0640" w:rsidRDefault="00AE0640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079049E" w14:textId="77777777" w:rsidR="00AE0640" w:rsidRPr="00750E5C" w:rsidRDefault="00AE0640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E4754C" w14:textId="453C685E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662D4608" w14:textId="16F6292A" w:rsidR="00075D07" w:rsidRPr="00075D07" w:rsidRDefault="00075D07" w:rsidP="00075D07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 xml:space="preserve">        </w:t>
      </w:r>
      <w:r w:rsidRPr="00075D07">
        <w:rPr>
          <w:rFonts w:ascii="Calibri" w:hAnsi="Calibri" w:cs="Calibri"/>
          <w:b/>
          <w:sz w:val="18"/>
          <w:szCs w:val="18"/>
        </w:rPr>
        <w:t>ALTRI SOGGETTI MUNITI DI POTERI, DI LEGALE RAPPRESENTANZA, DI CONTROLLO, DI VIGILANZA, DI DIREZIONE</w:t>
      </w:r>
      <w:r w:rsidR="004437BD">
        <w:rPr>
          <w:rFonts w:ascii="Calibri" w:hAnsi="Calibri" w:cs="Calibri"/>
          <w:b/>
          <w:sz w:val="18"/>
          <w:szCs w:val="18"/>
        </w:rPr>
        <w:t xml:space="preserve"> (art. 94 comma 3)</w:t>
      </w:r>
    </w:p>
    <w:p w14:paraId="28D418D0" w14:textId="292E8FEF" w:rsidR="00075D07" w:rsidRDefault="00075D07" w:rsidP="00075D07">
      <w:pPr>
        <w:kinsoku w:val="0"/>
        <w:overflowPunct w:val="0"/>
        <w:ind w:left="418"/>
        <w:rPr>
          <w:rFonts w:ascii="Calibri" w:hAnsi="Calibri" w:cs="Calibri"/>
          <w:b/>
          <w:bCs/>
          <w:i/>
          <w:sz w:val="18"/>
          <w:szCs w:val="18"/>
        </w:rPr>
      </w:pPr>
      <w:r w:rsidRPr="00075D07">
        <w:rPr>
          <w:rFonts w:ascii="Calibri" w:hAnsi="Calibri" w:cs="Calibri"/>
          <w:b/>
          <w:bCs/>
          <w:i/>
          <w:sz w:val="18"/>
          <w:szCs w:val="18"/>
        </w:rPr>
        <w:t>(Ripetere il numero di volte necessario)</w:t>
      </w:r>
    </w:p>
    <w:p w14:paraId="5DEF9053" w14:textId="0CA44650" w:rsidR="00075D07" w:rsidRDefault="00075D07" w:rsidP="00075D07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075D07" w:rsidRPr="00750E5C" w14:paraId="595EF439" w14:textId="77777777" w:rsidTr="00AD4074">
        <w:tc>
          <w:tcPr>
            <w:tcW w:w="2552" w:type="dxa"/>
          </w:tcPr>
          <w:p w14:paraId="4A80B783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0D03FE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D88064A" w14:textId="77777777" w:rsidTr="00AD4074">
        <w:tc>
          <w:tcPr>
            <w:tcW w:w="2552" w:type="dxa"/>
          </w:tcPr>
          <w:p w14:paraId="2ACC1D74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392B072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15219984" w14:textId="77777777" w:rsidTr="00AD4074">
        <w:tc>
          <w:tcPr>
            <w:tcW w:w="2552" w:type="dxa"/>
          </w:tcPr>
          <w:p w14:paraId="46662EE8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2254F1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5FD9F06" w14:textId="77777777" w:rsidTr="00AD4074">
        <w:tc>
          <w:tcPr>
            <w:tcW w:w="2552" w:type="dxa"/>
          </w:tcPr>
          <w:p w14:paraId="043AF293" w14:textId="77777777" w:rsidR="00075D07" w:rsidRPr="00D14973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478B67C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797CB610" w14:textId="77777777" w:rsidTr="00AD4074">
        <w:tc>
          <w:tcPr>
            <w:tcW w:w="2552" w:type="dxa"/>
          </w:tcPr>
          <w:p w14:paraId="450B0903" w14:textId="7684C79F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3658A6F" w14:textId="7544B261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  <w:r w:rsidRPr="00075D07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075D07" w:rsidRPr="00750E5C" w14:paraId="01E5F2FA" w14:textId="77777777" w:rsidTr="00AD4074">
        <w:tc>
          <w:tcPr>
            <w:tcW w:w="2552" w:type="dxa"/>
          </w:tcPr>
          <w:p w14:paraId="406179AD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685B10B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2CEFA11" w14:textId="77777777" w:rsidTr="00AD4074">
        <w:tc>
          <w:tcPr>
            <w:tcW w:w="2552" w:type="dxa"/>
          </w:tcPr>
          <w:p w14:paraId="6DA71D96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F26E93F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4F27637" w14:textId="77777777" w:rsidTr="00AD4074">
        <w:tc>
          <w:tcPr>
            <w:tcW w:w="2552" w:type="dxa"/>
          </w:tcPr>
          <w:p w14:paraId="695C3265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062CD4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1A126BB" w14:textId="77777777" w:rsidTr="00AD4074">
        <w:tc>
          <w:tcPr>
            <w:tcW w:w="2552" w:type="dxa"/>
          </w:tcPr>
          <w:p w14:paraId="54ADF478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0888D4A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27A179A" w14:textId="77777777" w:rsidTr="00AD4074">
        <w:tc>
          <w:tcPr>
            <w:tcW w:w="2552" w:type="dxa"/>
          </w:tcPr>
          <w:p w14:paraId="1E57750E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Via e numero civico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325881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E98EC31" w14:textId="77777777" w:rsidTr="00AD4074">
        <w:tc>
          <w:tcPr>
            <w:tcW w:w="2552" w:type="dxa"/>
          </w:tcPr>
          <w:p w14:paraId="30E8631F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E2F7B45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27323C63" w14:textId="77777777" w:rsidTr="00AD4074">
        <w:tc>
          <w:tcPr>
            <w:tcW w:w="2552" w:type="dxa"/>
          </w:tcPr>
          <w:p w14:paraId="2BAA03BF" w14:textId="77777777" w:rsidR="00075D07" w:rsidRPr="00D14973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45E781A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2B807F3C" w14:textId="77777777" w:rsidTr="00AD4074">
        <w:tc>
          <w:tcPr>
            <w:tcW w:w="2552" w:type="dxa"/>
          </w:tcPr>
          <w:p w14:paraId="4D436B9E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E847B72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17C6700" w14:textId="77777777" w:rsidTr="00AD4074">
        <w:tc>
          <w:tcPr>
            <w:tcW w:w="2552" w:type="dxa"/>
          </w:tcPr>
          <w:p w14:paraId="7B9DEAD3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468C2C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55C046BE" w14:textId="77777777" w:rsidTr="00AD4074">
        <w:tc>
          <w:tcPr>
            <w:tcW w:w="2552" w:type="dxa"/>
          </w:tcPr>
          <w:p w14:paraId="2C883DF2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1BD49AE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9E600F5" w14:textId="77777777" w:rsidTr="00AD4074">
        <w:tc>
          <w:tcPr>
            <w:tcW w:w="2552" w:type="dxa"/>
          </w:tcPr>
          <w:p w14:paraId="4C66B926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BD9B448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13122886" w14:textId="77777777" w:rsidTr="00AD4074">
        <w:tc>
          <w:tcPr>
            <w:tcW w:w="2552" w:type="dxa"/>
          </w:tcPr>
          <w:p w14:paraId="57BF5F77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3BE355D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3A571A1" w14:textId="77777777" w:rsidTr="00AD4074">
        <w:tc>
          <w:tcPr>
            <w:tcW w:w="2552" w:type="dxa"/>
          </w:tcPr>
          <w:p w14:paraId="3AA95A32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F60EE0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0BAF8F94" w14:textId="77777777" w:rsidTr="00AD4074">
        <w:tc>
          <w:tcPr>
            <w:tcW w:w="2552" w:type="dxa"/>
          </w:tcPr>
          <w:p w14:paraId="6D05078D" w14:textId="6515771D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4FF92CC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3845038" w14:textId="77777777" w:rsidTr="00AD4074">
        <w:tc>
          <w:tcPr>
            <w:tcW w:w="2552" w:type="dxa"/>
          </w:tcPr>
          <w:p w14:paraId="1B409B33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8EA608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6EB334F4" w14:textId="77777777" w:rsidTr="00AD4074">
        <w:tc>
          <w:tcPr>
            <w:tcW w:w="2552" w:type="dxa"/>
          </w:tcPr>
          <w:p w14:paraId="7606453A" w14:textId="77777777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99AB233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4ECAD751" w14:textId="77777777" w:rsidTr="00AD4074">
        <w:tc>
          <w:tcPr>
            <w:tcW w:w="2552" w:type="dxa"/>
          </w:tcPr>
          <w:p w14:paraId="6C035A17" w14:textId="2037E3C5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A42275" w14:textId="77777777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43207251" w14:textId="77777777" w:rsidTr="00AD4074">
        <w:tc>
          <w:tcPr>
            <w:tcW w:w="2552" w:type="dxa"/>
          </w:tcPr>
          <w:p w14:paraId="56B31F15" w14:textId="4B110BF6" w:rsidR="00075D07" w:rsidRDefault="00075D07" w:rsidP="00075D0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0BC4E9C" w14:textId="0D51F8EE" w:rsidR="00075D07" w:rsidRPr="00750E5C" w:rsidRDefault="00075D07" w:rsidP="00075D0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2F8C7F" w14:textId="2BA1BB3C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5DC514" wp14:editId="58A1E067">
                <wp:simplePos x="0" y="0"/>
                <wp:positionH relativeFrom="column">
                  <wp:posOffset>2600960</wp:posOffset>
                </wp:positionH>
                <wp:positionV relativeFrom="paragraph">
                  <wp:posOffset>71756</wp:posOffset>
                </wp:positionV>
                <wp:extent cx="4229100" cy="0"/>
                <wp:effectExtent l="0" t="0" r="0" b="0"/>
                <wp:wrapNone/>
                <wp:docPr id="397215953" name="Connettore diritto 397215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AE259" id="Connettore diritto 39721595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pt,5.65pt" to="537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E6C0AFB" w14:textId="22FBA97C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4D463F" w:rsidRPr="00750E5C" w14:paraId="692ACC01" w14:textId="77777777" w:rsidTr="00AD4074">
        <w:tc>
          <w:tcPr>
            <w:tcW w:w="2552" w:type="dxa"/>
          </w:tcPr>
          <w:p w14:paraId="22406B50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61A60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777670F" w14:textId="77777777" w:rsidTr="00AD4074">
        <w:tc>
          <w:tcPr>
            <w:tcW w:w="2552" w:type="dxa"/>
          </w:tcPr>
          <w:p w14:paraId="29E1396D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64D620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EA0EE67" w14:textId="77777777" w:rsidTr="00AD4074">
        <w:tc>
          <w:tcPr>
            <w:tcW w:w="2552" w:type="dxa"/>
          </w:tcPr>
          <w:p w14:paraId="3AB997B2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FD5B3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5D1F8CD" w14:textId="77777777" w:rsidTr="00AD4074">
        <w:tc>
          <w:tcPr>
            <w:tcW w:w="2552" w:type="dxa"/>
          </w:tcPr>
          <w:p w14:paraId="1EE6997F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9B59D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033E7B7" w14:textId="77777777" w:rsidTr="00AD4074">
        <w:tc>
          <w:tcPr>
            <w:tcW w:w="2552" w:type="dxa"/>
          </w:tcPr>
          <w:p w14:paraId="7342A1B1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F7C45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  <w:r w:rsidRPr="00075D07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4D463F" w:rsidRPr="00750E5C" w14:paraId="0F952FAB" w14:textId="77777777" w:rsidTr="00AD4074">
        <w:tc>
          <w:tcPr>
            <w:tcW w:w="2552" w:type="dxa"/>
          </w:tcPr>
          <w:p w14:paraId="724D347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6E2A30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78DCFFE" w14:textId="77777777" w:rsidTr="00AD4074">
        <w:tc>
          <w:tcPr>
            <w:tcW w:w="2552" w:type="dxa"/>
          </w:tcPr>
          <w:p w14:paraId="69526AB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9D4E62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04F3AC82" w14:textId="77777777" w:rsidTr="00AD4074">
        <w:tc>
          <w:tcPr>
            <w:tcW w:w="2552" w:type="dxa"/>
          </w:tcPr>
          <w:p w14:paraId="3670FFB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0FE5E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F94C188" w14:textId="77777777" w:rsidTr="00AD4074">
        <w:tc>
          <w:tcPr>
            <w:tcW w:w="2552" w:type="dxa"/>
          </w:tcPr>
          <w:p w14:paraId="132DA5AF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939F5BA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F93AAE9" w14:textId="77777777" w:rsidTr="00AD4074">
        <w:tc>
          <w:tcPr>
            <w:tcW w:w="2552" w:type="dxa"/>
          </w:tcPr>
          <w:p w14:paraId="28D13388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Via e numero civico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B2B9ED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85824EF" w14:textId="77777777" w:rsidTr="00AD4074">
        <w:tc>
          <w:tcPr>
            <w:tcW w:w="2552" w:type="dxa"/>
          </w:tcPr>
          <w:p w14:paraId="0F10A98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D45584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846AD63" w14:textId="77777777" w:rsidTr="00AD4074">
        <w:tc>
          <w:tcPr>
            <w:tcW w:w="2552" w:type="dxa"/>
          </w:tcPr>
          <w:p w14:paraId="288DC4CF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1C406D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2E7BEB6" w14:textId="77777777" w:rsidTr="00AD4074">
        <w:tc>
          <w:tcPr>
            <w:tcW w:w="2552" w:type="dxa"/>
          </w:tcPr>
          <w:p w14:paraId="0A76758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D8859BE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4ED98A2" w14:textId="77777777" w:rsidTr="00AD4074">
        <w:tc>
          <w:tcPr>
            <w:tcW w:w="2552" w:type="dxa"/>
          </w:tcPr>
          <w:p w14:paraId="3F8C5383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6CAB20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900C34F" w14:textId="77777777" w:rsidTr="00AD4074">
        <w:tc>
          <w:tcPr>
            <w:tcW w:w="2552" w:type="dxa"/>
          </w:tcPr>
          <w:p w14:paraId="1A054690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770AF4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A13CD83" w14:textId="77777777" w:rsidTr="00AD4074">
        <w:tc>
          <w:tcPr>
            <w:tcW w:w="2552" w:type="dxa"/>
          </w:tcPr>
          <w:p w14:paraId="4D516DF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F556E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0AF4A8AB" w14:textId="77777777" w:rsidTr="00AD4074">
        <w:tc>
          <w:tcPr>
            <w:tcW w:w="2552" w:type="dxa"/>
          </w:tcPr>
          <w:p w14:paraId="54BFDC27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F6D9B8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9E95928" w14:textId="77777777" w:rsidTr="00AD4074">
        <w:tc>
          <w:tcPr>
            <w:tcW w:w="2552" w:type="dxa"/>
          </w:tcPr>
          <w:p w14:paraId="66F7700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928AF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7AB771C" w14:textId="77777777" w:rsidTr="00AD4074">
        <w:tc>
          <w:tcPr>
            <w:tcW w:w="2552" w:type="dxa"/>
          </w:tcPr>
          <w:p w14:paraId="480E14F2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5F465158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F268688" w14:textId="77777777" w:rsidTr="00AD4074">
        <w:tc>
          <w:tcPr>
            <w:tcW w:w="2552" w:type="dxa"/>
          </w:tcPr>
          <w:p w14:paraId="7805345A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AB64FF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78A8D2B" w14:textId="77777777" w:rsidTr="00AD4074">
        <w:tc>
          <w:tcPr>
            <w:tcW w:w="2552" w:type="dxa"/>
          </w:tcPr>
          <w:p w14:paraId="4403D41E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1ED4C07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B7174B6" w14:textId="77777777" w:rsidTr="00AD4074">
        <w:tc>
          <w:tcPr>
            <w:tcW w:w="2552" w:type="dxa"/>
          </w:tcPr>
          <w:p w14:paraId="4956A8A6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90D614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3C97D67B" w14:textId="77777777" w:rsidTr="00AD4074">
        <w:tc>
          <w:tcPr>
            <w:tcW w:w="2552" w:type="dxa"/>
          </w:tcPr>
          <w:p w14:paraId="291FA107" w14:textId="21750FA5" w:rsidR="00075D07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D713F58" w14:textId="3AD2E246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EDAA16" wp14:editId="126EDE54">
                      <wp:simplePos x="0" y="0"/>
                      <wp:positionH relativeFrom="column">
                        <wp:posOffset>-1560830</wp:posOffset>
                      </wp:positionH>
                      <wp:positionV relativeFrom="paragraph">
                        <wp:posOffset>102871</wp:posOffset>
                      </wp:positionV>
                      <wp:extent cx="4286250" cy="0"/>
                      <wp:effectExtent l="0" t="0" r="0" b="0"/>
                      <wp:wrapNone/>
                      <wp:docPr id="18864201" name="Connettore diritto 18864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D6C69" id="Connettore diritto 1886420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.9pt,8.1pt" to="214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+F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6006FF1" w14:textId="12EA1FCE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tbl>
      <w:tblPr>
        <w:tblStyle w:val="Grigliatabel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</w:tblGrid>
      <w:tr w:rsidR="004D463F" w:rsidRPr="00750E5C" w14:paraId="62E259ED" w14:textId="77777777" w:rsidTr="00AD4074">
        <w:tc>
          <w:tcPr>
            <w:tcW w:w="2552" w:type="dxa"/>
          </w:tcPr>
          <w:p w14:paraId="4A9753D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78445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2240A5B" w14:textId="77777777" w:rsidTr="00AD4074">
        <w:tc>
          <w:tcPr>
            <w:tcW w:w="2552" w:type="dxa"/>
          </w:tcPr>
          <w:p w14:paraId="20A0CC44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3C9072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BAE3392" w14:textId="77777777" w:rsidTr="00AD4074">
        <w:tc>
          <w:tcPr>
            <w:tcW w:w="2552" w:type="dxa"/>
          </w:tcPr>
          <w:p w14:paraId="1BAE1ED3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E14F5C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D9FAD52" w14:textId="77777777" w:rsidTr="00AD4074">
        <w:tc>
          <w:tcPr>
            <w:tcW w:w="2552" w:type="dxa"/>
          </w:tcPr>
          <w:p w14:paraId="24FD35E5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09521C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7EDB48B" w14:textId="77777777" w:rsidTr="00AD4074">
        <w:tc>
          <w:tcPr>
            <w:tcW w:w="2552" w:type="dxa"/>
          </w:tcPr>
          <w:p w14:paraId="71C928FC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31C8381" w14:textId="677C175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  <w:r w:rsidRPr="00075D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D463F" w:rsidRPr="00750E5C" w14:paraId="105EF9AF" w14:textId="77777777" w:rsidTr="00AD4074">
        <w:tc>
          <w:tcPr>
            <w:tcW w:w="2552" w:type="dxa"/>
          </w:tcPr>
          <w:p w14:paraId="253419A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fiscale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C9F23D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0FA1B375" w14:textId="77777777" w:rsidTr="00AD4074">
        <w:tc>
          <w:tcPr>
            <w:tcW w:w="2552" w:type="dxa"/>
          </w:tcPr>
          <w:p w14:paraId="269D7B27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28A531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42B4CFE" w14:textId="77777777" w:rsidTr="00AD4074">
        <w:tc>
          <w:tcPr>
            <w:tcW w:w="2552" w:type="dxa"/>
          </w:tcPr>
          <w:p w14:paraId="496E41C8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nascita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5DE81EE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FB8634D" w14:textId="77777777" w:rsidTr="00AD4074">
        <w:tc>
          <w:tcPr>
            <w:tcW w:w="2552" w:type="dxa"/>
          </w:tcPr>
          <w:p w14:paraId="6C359BB0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A2B2F6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7C60F0E" w14:textId="77777777" w:rsidTr="00AD4074">
        <w:tc>
          <w:tcPr>
            <w:tcW w:w="2552" w:type="dxa"/>
          </w:tcPr>
          <w:p w14:paraId="5FC67C4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Via e numero civico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9B9593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3DF497C" w14:textId="77777777" w:rsidTr="00AD4074">
        <w:tc>
          <w:tcPr>
            <w:tcW w:w="2552" w:type="dxa"/>
          </w:tcPr>
          <w:p w14:paraId="643C6014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B3ED0DB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754649A" w14:textId="77777777" w:rsidTr="00AD4074">
        <w:tc>
          <w:tcPr>
            <w:tcW w:w="2552" w:type="dxa"/>
          </w:tcPr>
          <w:p w14:paraId="1812F17E" w14:textId="77777777" w:rsidR="004D463F" w:rsidRPr="00D14973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postale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C72147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6C841526" w14:textId="77777777" w:rsidTr="00AD4074">
        <w:tc>
          <w:tcPr>
            <w:tcW w:w="2552" w:type="dxa"/>
          </w:tcPr>
          <w:p w14:paraId="5BA4508B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9B2D437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4B0ED487" w14:textId="77777777" w:rsidTr="00AD4074">
        <w:tc>
          <w:tcPr>
            <w:tcW w:w="2552" w:type="dxa"/>
          </w:tcPr>
          <w:p w14:paraId="222C4479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Città: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74B9E91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3D86961" w14:textId="77777777" w:rsidTr="00AD4074">
        <w:tc>
          <w:tcPr>
            <w:tcW w:w="2552" w:type="dxa"/>
          </w:tcPr>
          <w:p w14:paraId="12FC0D32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A92FBF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405030D4" w14:textId="77777777" w:rsidTr="00AD4074">
        <w:tc>
          <w:tcPr>
            <w:tcW w:w="2552" w:type="dxa"/>
          </w:tcPr>
          <w:p w14:paraId="404F6862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1644FA4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3F8B1219" w14:textId="77777777" w:rsidTr="00AD4074">
        <w:tc>
          <w:tcPr>
            <w:tcW w:w="2552" w:type="dxa"/>
          </w:tcPr>
          <w:p w14:paraId="5F6DFE38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19BE95F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4548485" w14:textId="77777777" w:rsidTr="00AD4074">
        <w:tc>
          <w:tcPr>
            <w:tcW w:w="2552" w:type="dxa"/>
          </w:tcPr>
          <w:p w14:paraId="554210DD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8DC89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5D617CE8" w14:textId="77777777" w:rsidTr="00AD4074">
        <w:tc>
          <w:tcPr>
            <w:tcW w:w="2552" w:type="dxa"/>
          </w:tcPr>
          <w:p w14:paraId="696CC957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0D750585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29525CF1" w14:textId="77777777" w:rsidTr="00AD4074">
        <w:tc>
          <w:tcPr>
            <w:tcW w:w="2552" w:type="dxa"/>
          </w:tcPr>
          <w:p w14:paraId="0001B5F7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Posizione/titolo ad agire: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AE6480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77E708B1" w14:textId="77777777" w:rsidTr="00AD4074">
        <w:tc>
          <w:tcPr>
            <w:tcW w:w="2552" w:type="dxa"/>
          </w:tcPr>
          <w:p w14:paraId="57C4541A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21DB5F62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463F" w:rsidRPr="00750E5C" w14:paraId="17A417BF" w14:textId="77777777" w:rsidTr="00AD4074">
        <w:tc>
          <w:tcPr>
            <w:tcW w:w="2552" w:type="dxa"/>
          </w:tcPr>
          <w:p w14:paraId="75456330" w14:textId="77777777" w:rsidR="004D463F" w:rsidRDefault="004D463F" w:rsidP="00AD40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 necessario, fornire precisazioni sulla rappresentanza (forma, portata, scopo, firma congiunta):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FB1011" w14:textId="77777777" w:rsidR="004D463F" w:rsidRPr="00750E5C" w:rsidRDefault="004D463F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5D07" w:rsidRPr="00750E5C" w14:paraId="299B6DAE" w14:textId="77777777" w:rsidTr="00AD4074">
        <w:tc>
          <w:tcPr>
            <w:tcW w:w="2552" w:type="dxa"/>
          </w:tcPr>
          <w:p w14:paraId="2EAAC6C3" w14:textId="77777777" w:rsidR="00075D07" w:rsidRDefault="00075D07" w:rsidP="00AD407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6897FB95" w14:textId="77777777" w:rsidR="00075D07" w:rsidRPr="00750E5C" w:rsidRDefault="00075D07" w:rsidP="00AD4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1F03EA" w14:textId="77777777" w:rsidR="00075D07" w:rsidRDefault="00075D07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65EA2A01" w14:textId="619DA589" w:rsidR="00E013ED" w:rsidRPr="00E013ED" w:rsidRDefault="00E013ED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 w:rsidRPr="00E013ED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C: INFORMAZIONI SULL'AFFIDAMENTO SULLE CAPACITÀ DI ALTRI SOGGETTI </w:t>
      </w:r>
      <w:r w:rsidRPr="00E013ED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60450" wp14:editId="14605039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5FA64" id="Connettore diritto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35A4D24" w14:textId="77777777" w:rsidR="00E013ED" w:rsidRDefault="00E013ED" w:rsidP="00E013ED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013ED">
        <w:rPr>
          <w:rFonts w:ascii="Calibri" w:hAnsi="Calibri" w:cs="Calibri"/>
          <w:color w:val="FF0000"/>
          <w:spacing w:val="11"/>
        </w:rPr>
        <w:t>Imprese Ausiliarie</w:t>
      </w:r>
    </w:p>
    <w:p w14:paraId="1A4E43AF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013ED">
        <w:rPr>
          <w:rFonts w:ascii="Calibri" w:hAnsi="Calibri" w:cs="Calibri"/>
          <w:color w:val="333333"/>
          <w:w w:val="95"/>
          <w:sz w:val="19"/>
          <w:szCs w:val="19"/>
        </w:rPr>
        <w:t>L'operatore economico fa affidamento sulle capacità di altri soggetti per soddisfare i criteri di selezione della parte IV e rispettare i criteri e le regole (eventuali) della parte V?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013ED" w:rsidRPr="00750E5C" w14:paraId="15E21B07" w14:textId="77777777" w:rsidTr="00B15A42">
        <w:tc>
          <w:tcPr>
            <w:tcW w:w="2830" w:type="dxa"/>
          </w:tcPr>
          <w:p w14:paraId="47874FBD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0AE439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E013ED" w:rsidRPr="00750E5C" w14:paraId="17B64673" w14:textId="77777777" w:rsidTr="00B15A42">
        <w:tc>
          <w:tcPr>
            <w:tcW w:w="2830" w:type="dxa"/>
          </w:tcPr>
          <w:p w14:paraId="1E33977D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4755E0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1FA89110" w14:textId="77777777" w:rsidTr="00B15A42">
        <w:tc>
          <w:tcPr>
            <w:tcW w:w="2830" w:type="dxa"/>
          </w:tcPr>
          <w:p w14:paraId="46B9559C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Ragione sociale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16257A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01E25DBA" w14:textId="77777777" w:rsidTr="00B15A42">
        <w:tc>
          <w:tcPr>
            <w:tcW w:w="2830" w:type="dxa"/>
          </w:tcPr>
          <w:p w14:paraId="20D1E131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EB8C821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64E2C9ED" w14:textId="77777777" w:rsidTr="00B15A42">
        <w:tc>
          <w:tcPr>
            <w:tcW w:w="2830" w:type="dxa"/>
          </w:tcPr>
          <w:p w14:paraId="643263D6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Identificativo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2CFC95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15CB58C9" w14:textId="77777777" w:rsidTr="00B15A42">
        <w:tc>
          <w:tcPr>
            <w:tcW w:w="2830" w:type="dxa"/>
          </w:tcPr>
          <w:p w14:paraId="6B697538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7C2C34E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69C532C4" w14:textId="77777777" w:rsidTr="00B15A42">
        <w:tc>
          <w:tcPr>
            <w:tcW w:w="2830" w:type="dxa"/>
          </w:tcPr>
          <w:p w14:paraId="3519DB81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(per questa specifica procedura)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06BE74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0AF10458" w14:textId="77777777" w:rsidTr="00B15A42">
        <w:tc>
          <w:tcPr>
            <w:tcW w:w="2830" w:type="dxa"/>
          </w:tcPr>
          <w:p w14:paraId="4D39861C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2DAB225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77A50A66" w14:textId="77777777" w:rsidTr="00B15A42">
        <w:tc>
          <w:tcPr>
            <w:tcW w:w="2830" w:type="dxa"/>
          </w:tcPr>
          <w:p w14:paraId="5B4061B5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Se la documentazione pertinente è disponibile elettronicamente, indicare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F1505E" w14:textId="77777777" w:rsidR="00E013ED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118CEC9C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5DD265" w14:textId="77777777" w:rsidR="00E013ED" w:rsidRDefault="00E013ED" w:rsidP="00E013ED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85D4F99" w14:textId="77777777" w:rsidR="00E013ED" w:rsidRPr="00A0221A" w:rsidRDefault="00E013ED" w:rsidP="00E013ED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013ED" w:rsidRPr="00750E5C" w14:paraId="6043C4F0" w14:textId="77777777" w:rsidTr="00B15A42">
        <w:tc>
          <w:tcPr>
            <w:tcW w:w="2830" w:type="dxa"/>
          </w:tcPr>
          <w:p w14:paraId="6EC3716D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E3626D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2E4CDEA0" w14:textId="77777777" w:rsidTr="00B15A42">
        <w:tc>
          <w:tcPr>
            <w:tcW w:w="2830" w:type="dxa"/>
          </w:tcPr>
          <w:p w14:paraId="22E7271F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D49460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346FAAEB" w14:textId="77777777" w:rsidTr="00B15A42">
        <w:tc>
          <w:tcPr>
            <w:tcW w:w="2830" w:type="dxa"/>
          </w:tcPr>
          <w:p w14:paraId="560558FF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634034F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331E43D7" w14:textId="77777777" w:rsidTr="00B15A42">
        <w:tc>
          <w:tcPr>
            <w:tcW w:w="2830" w:type="dxa"/>
          </w:tcPr>
          <w:p w14:paraId="3AFCBC35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CD17FF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1698E9B9" w14:textId="77777777" w:rsidTr="00B15A42">
        <w:tc>
          <w:tcPr>
            <w:tcW w:w="2830" w:type="dxa"/>
          </w:tcPr>
          <w:p w14:paraId="2B1D5D68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Riferimento preciso della </w:t>
            </w: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0953181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4B191B" w14:textId="77777777" w:rsidR="00E013ED" w:rsidRDefault="00E013ED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730ECB71" w14:textId="77777777" w:rsidR="00E013ED" w:rsidRPr="00E013ED" w:rsidRDefault="00E013ED" w:rsidP="00E013ED">
      <w:pPr>
        <w:kinsoku w:val="0"/>
        <w:overflowPunct w:val="0"/>
        <w:ind w:left="418"/>
        <w:jc w:val="both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D</w:t>
      </w:r>
      <w:r w:rsidRPr="00E013ED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: INFORMAZIONI CONCERNENTI I SUBAPPALTATORI SULLE CUI CAPACITÀ L'OPERATORE ECONOMICO NON FA AFFIDAMENTO </w:t>
      </w:r>
    </w:p>
    <w:p w14:paraId="199F9575" w14:textId="77777777" w:rsidR="00E013ED" w:rsidRDefault="00E013ED" w:rsidP="00E013ED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013ED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26868" wp14:editId="679C457B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6696075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AB9B4" id="Connettore diritto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75pt" to="54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color w:val="FF0000"/>
          <w:spacing w:val="11"/>
        </w:rPr>
        <w:t>Subappaltatori</w:t>
      </w:r>
    </w:p>
    <w:p w14:paraId="1A35672C" w14:textId="77777777" w:rsid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013ED">
        <w:rPr>
          <w:rFonts w:ascii="Calibri" w:hAnsi="Calibri" w:cs="Calibri"/>
          <w:color w:val="333333"/>
          <w:w w:val="95"/>
          <w:sz w:val="19"/>
          <w:szCs w:val="19"/>
        </w:rPr>
        <w:t>L'operatore economico intende subappaltare parte del contratto a terzi?</w:t>
      </w:r>
    </w:p>
    <w:p w14:paraId="0DC3C945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013ED" w:rsidRPr="00750E5C" w14:paraId="28A09ECD" w14:textId="77777777" w:rsidTr="00B15A42">
        <w:tc>
          <w:tcPr>
            <w:tcW w:w="2830" w:type="dxa"/>
          </w:tcPr>
          <w:p w14:paraId="2B0D1E14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47C014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  <w:tr w:rsidR="00E013ED" w:rsidRPr="00750E5C" w14:paraId="08D6208B" w14:textId="77777777" w:rsidTr="00B15A42">
        <w:tc>
          <w:tcPr>
            <w:tcW w:w="2830" w:type="dxa"/>
          </w:tcPr>
          <w:p w14:paraId="34F8E8A7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C0221C3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3917F79F" w14:textId="77777777" w:rsidTr="00B15A42">
        <w:tc>
          <w:tcPr>
            <w:tcW w:w="2830" w:type="dxa"/>
          </w:tcPr>
          <w:p w14:paraId="19AB1ACA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(per questa specifica procedura)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2F63E4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701AD2FD" w14:textId="77777777" w:rsidTr="00B15A42">
        <w:tc>
          <w:tcPr>
            <w:tcW w:w="2830" w:type="dxa"/>
          </w:tcPr>
          <w:p w14:paraId="678367C6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7310F0A" w14:textId="77777777" w:rsidR="00E013ED" w:rsidRPr="00750E5C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3ED" w:rsidRPr="00750E5C" w14:paraId="491EE379" w14:textId="77777777" w:rsidTr="00B15A42">
        <w:tc>
          <w:tcPr>
            <w:tcW w:w="2830" w:type="dxa"/>
          </w:tcPr>
          <w:p w14:paraId="501D2460" w14:textId="77777777" w:rsidR="00E013ED" w:rsidRPr="00D14973" w:rsidRDefault="00E013ED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Quota (espressa in percentuale) sull’importo contrattuale: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096972" w14:textId="77777777" w:rsidR="00E013ED" w:rsidRDefault="00E013ED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09877A" w14:textId="77777777" w:rsidR="00E013ED" w:rsidRDefault="00E013ED" w:rsidP="00CE7022">
      <w:pPr>
        <w:kinsoku w:val="0"/>
        <w:overflowPunct w:val="0"/>
        <w:spacing w:before="27"/>
        <w:ind w:left="3815" w:firstLine="433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59F2A17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1E74DE" w14:textId="77777777" w:rsidR="00E013ED" w:rsidRPr="00E013ED" w:rsidRDefault="00E013ED" w:rsidP="00E013ED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6"/>
          <w:szCs w:val="16"/>
        </w:rPr>
      </w:pPr>
      <w:r w:rsidRPr="00E013ED">
        <w:rPr>
          <w:rFonts w:ascii="Calibri" w:hAnsi="Calibri" w:cs="Calibri"/>
          <w:color w:val="333333"/>
          <w:w w:val="95"/>
          <w:sz w:val="16"/>
          <w:szCs w:val="16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3976518C" w14:textId="77777777" w:rsidR="00E013ED" w:rsidRDefault="00E013ED" w:rsidP="00E013ED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</w:p>
    <w:p w14:paraId="0B234D17" w14:textId="77777777" w:rsidR="00E013ED" w:rsidRDefault="00E013ED" w:rsidP="00E013ED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</w:rPr>
      </w:pPr>
      <w:r w:rsidRPr="00750E5C">
        <w:rPr>
          <w:rFonts w:ascii="Calibri" w:hAnsi="Calibri" w:cs="Calibri"/>
          <w:color w:val="FF0000"/>
          <w:spacing w:val="11"/>
        </w:rPr>
        <w:t>Part</w:t>
      </w:r>
      <w:r w:rsidRPr="00750E5C">
        <w:rPr>
          <w:rFonts w:ascii="Calibri" w:hAnsi="Calibri" w:cs="Calibri"/>
          <w:color w:val="FF0000"/>
        </w:rPr>
        <w:t>e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>
        <w:rPr>
          <w:rFonts w:ascii="Calibri" w:hAnsi="Calibri" w:cs="Calibri"/>
          <w:color w:val="FF0000"/>
          <w:spacing w:val="14"/>
        </w:rPr>
        <w:t>II</w:t>
      </w:r>
      <w:r w:rsidRPr="00750E5C">
        <w:rPr>
          <w:rFonts w:ascii="Calibri" w:hAnsi="Calibri" w:cs="Calibri"/>
          <w:color w:val="FF0000"/>
          <w:spacing w:val="11"/>
        </w:rPr>
        <w:t>I</w:t>
      </w:r>
      <w:r w:rsidRPr="00750E5C">
        <w:rPr>
          <w:rFonts w:ascii="Calibri" w:hAnsi="Calibri" w:cs="Calibri"/>
          <w:color w:val="FF0000"/>
        </w:rPr>
        <w:t>:</w:t>
      </w:r>
      <w:r w:rsidRPr="00750E5C">
        <w:rPr>
          <w:rFonts w:ascii="Calibri" w:hAnsi="Calibri" w:cs="Calibri"/>
          <w:color w:val="FF0000"/>
          <w:spacing w:val="14"/>
        </w:rPr>
        <w:t xml:space="preserve"> </w:t>
      </w:r>
      <w:r>
        <w:rPr>
          <w:rFonts w:ascii="Calibri" w:hAnsi="Calibri" w:cs="Calibri"/>
          <w:color w:val="FF0000"/>
          <w:spacing w:val="11"/>
        </w:rPr>
        <w:t>Motivi di esclusione</w:t>
      </w:r>
    </w:p>
    <w:p w14:paraId="64512E0A" w14:textId="77777777" w:rsidR="00E013ED" w:rsidRDefault="00E013ED" w:rsidP="00E013ED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196028CD" w14:textId="77777777" w:rsidR="00E013ED" w:rsidRDefault="00E013ED" w:rsidP="00E013ED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A: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26881" wp14:editId="5010217C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F47A6" id="Connettore diritto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MOTIVI LEGATI A CONDANNE PENALI</w:t>
      </w:r>
    </w:p>
    <w:p w14:paraId="1909FAEB" w14:textId="77777777" w:rsidR="00E013ED" w:rsidRDefault="00E013ED" w:rsidP="00E013ED">
      <w:pPr>
        <w:pStyle w:val="Corpotesto"/>
        <w:kinsoku w:val="0"/>
        <w:overflowPunct w:val="0"/>
        <w:ind w:left="418"/>
      </w:pPr>
      <w:r>
        <w:rPr>
          <w:spacing w:val="-1"/>
        </w:rPr>
        <w:t>L'articol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57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paragraf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dell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direttiv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2014/24/U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stabilisc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seguent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motiv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esclusione:</w:t>
      </w:r>
    </w:p>
    <w:p w14:paraId="2EEBD6EC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82"/>
        </w:tabs>
        <w:kinsoku w:val="0"/>
        <w:overflowPunct w:val="0"/>
        <w:spacing w:before="63" w:line="203" w:lineRule="exact"/>
        <w:ind w:left="582"/>
      </w:pPr>
      <w:r>
        <w:rPr>
          <w:spacing w:val="-1"/>
        </w:rPr>
        <w:t>Partecipazion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un’organizzazion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criminale;</w:t>
      </w:r>
    </w:p>
    <w:p w14:paraId="28A0F580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92"/>
        </w:tabs>
        <w:kinsoku w:val="0"/>
        <w:overflowPunct w:val="0"/>
        <w:spacing w:line="139" w:lineRule="exact"/>
        <w:ind w:left="592" w:hanging="175"/>
      </w:pPr>
      <w:r>
        <w:rPr>
          <w:spacing w:val="-1"/>
        </w:rPr>
        <w:t>Corruzione;</w:t>
      </w:r>
    </w:p>
    <w:p w14:paraId="41F6FA34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80"/>
        </w:tabs>
        <w:kinsoku w:val="0"/>
        <w:overflowPunct w:val="0"/>
        <w:spacing w:line="139" w:lineRule="exact"/>
        <w:ind w:left="580" w:hanging="162"/>
      </w:pPr>
      <w:r>
        <w:t>Frode;</w:t>
      </w:r>
    </w:p>
    <w:p w14:paraId="3AE97A67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90"/>
        </w:tabs>
        <w:kinsoku w:val="0"/>
        <w:overflowPunct w:val="0"/>
        <w:spacing w:line="139" w:lineRule="exact"/>
        <w:ind w:left="590" w:hanging="173"/>
      </w:pPr>
      <w:r>
        <w:rPr>
          <w:spacing w:val="-2"/>
        </w:rPr>
        <w:t>Reat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terroristic</w:t>
      </w:r>
      <w:r>
        <w:t>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reat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conness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attivit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terroristiche;</w:t>
      </w:r>
    </w:p>
    <w:p w14:paraId="2A098F45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80"/>
        </w:tabs>
        <w:kinsoku w:val="0"/>
        <w:overflowPunct w:val="0"/>
        <w:spacing w:line="139" w:lineRule="exact"/>
        <w:ind w:left="580" w:hanging="162"/>
      </w:pPr>
      <w:r>
        <w:rPr>
          <w:spacing w:val="-2"/>
        </w:rPr>
        <w:t>Riciclaggi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provent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attivit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criminos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finanziament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terrorismo;</w:t>
      </w:r>
    </w:p>
    <w:p w14:paraId="4BCA1957" w14:textId="77777777" w:rsidR="00E013ED" w:rsidRDefault="00E013ED" w:rsidP="00E013ED">
      <w:pPr>
        <w:pStyle w:val="Corpotesto"/>
        <w:numPr>
          <w:ilvl w:val="0"/>
          <w:numId w:val="1"/>
        </w:numPr>
        <w:tabs>
          <w:tab w:val="left" w:pos="557"/>
        </w:tabs>
        <w:kinsoku w:val="0"/>
        <w:overflowPunct w:val="0"/>
        <w:spacing w:line="151" w:lineRule="exact"/>
        <w:ind w:left="557" w:hanging="140"/>
      </w:pPr>
      <w:r>
        <w:rPr>
          <w:spacing w:val="-1"/>
        </w:rPr>
        <w:t>Lavor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minoril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altr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tratt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esser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umani.</w:t>
      </w:r>
    </w:p>
    <w:p w14:paraId="233AFF31" w14:textId="77777777" w:rsidR="001317A3" w:rsidRDefault="001317A3" w:rsidP="001317A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295CB373" w14:textId="77777777" w:rsidR="001317A3" w:rsidRPr="001317A3" w:rsidRDefault="001317A3" w:rsidP="001317A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1317A3">
        <w:rPr>
          <w:rFonts w:ascii="Calibri" w:hAnsi="Calibri" w:cs="Calibri"/>
          <w:color w:val="FF0000"/>
          <w:spacing w:val="11"/>
        </w:rPr>
        <w:t>Partecipazione ad organizzazione criminale</w:t>
      </w:r>
    </w:p>
    <w:p w14:paraId="645D028A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Partecipazione a un'organizzazione criminale, come definita all'articolo 2 della Decisione quadro 2008/841/GAI del Consiglio, del 24 ottobre 2008, sulla lotta alla criminalità organizzata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0CD73420" w14:textId="77777777" w:rsidTr="00B15A42">
        <w:tc>
          <w:tcPr>
            <w:tcW w:w="2830" w:type="dxa"/>
          </w:tcPr>
          <w:p w14:paraId="5F375813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3AB8FA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6F77948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 xml:space="preserve">Partecipazione ad un'organizzazione criminale </w:t>
      </w:r>
    </w:p>
    <w:p w14:paraId="4EF487D6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36 - art. 94 co. 1 lett. a)</w:t>
      </w:r>
    </w:p>
    <w:p w14:paraId="160BFDED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19132862" w14:textId="77777777" w:rsidTr="00B15A42">
        <w:tc>
          <w:tcPr>
            <w:tcW w:w="2830" w:type="dxa"/>
          </w:tcPr>
          <w:p w14:paraId="65193720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364B226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010382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4F045C7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</w:t>
      </w:r>
    </w:p>
    <w:p w14:paraId="00B1BBF0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cui all'articolo 94 co. 3 del Decreto legislativo 36</w:t>
      </w:r>
    </w:p>
    <w:p w14:paraId="3D839518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del 31 marzo 2023 sono stati condannati con</w:t>
      </w:r>
    </w:p>
    <w:p w14:paraId="7BFB8851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sentenza definitiva o decreto penale di condanna</w:t>
      </w:r>
    </w:p>
    <w:p w14:paraId="7BA9857B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divenuto irrevocabile per il motivo indicato</w:t>
      </w:r>
    </w:p>
    <w:p w14:paraId="3172BBD7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1317A3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199D0033" w14:textId="77777777" w:rsidR="001317A3" w:rsidRDefault="001317A3" w:rsidP="001317A3">
      <w:pPr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  <w:r>
        <w:rPr>
          <w:rFonts w:ascii="Lucida Sans Unicode" w:hAnsi="Lucida Sans Unicode" w:cs="Lucida Sans Unicode"/>
          <w:color w:val="000000"/>
          <w:sz w:val="19"/>
          <w:szCs w:val="19"/>
        </w:rPr>
        <w:tab/>
        <w:t xml:space="preserve">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371D56E1" w14:textId="77777777" w:rsidR="001317A3" w:rsidRP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1317A3" w:rsidRPr="00750E5C" w14:paraId="2066F1FD" w14:textId="77777777" w:rsidTr="001317A3">
        <w:tc>
          <w:tcPr>
            <w:tcW w:w="2830" w:type="dxa"/>
          </w:tcPr>
          <w:p w14:paraId="7B9AD1F9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D762E4C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9DB08BB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22EAAFCC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0EFF3929" w14:textId="77777777" w:rsidTr="001317A3">
        <w:tc>
          <w:tcPr>
            <w:tcW w:w="2830" w:type="dxa"/>
          </w:tcPr>
          <w:p w14:paraId="285E3853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41A39195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B14DB45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A2CAD40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4EA1D84C" w14:textId="77777777" w:rsidTr="00B15A42">
        <w:tc>
          <w:tcPr>
            <w:tcW w:w="2830" w:type="dxa"/>
          </w:tcPr>
          <w:p w14:paraId="70408341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5F838A4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2A280BAE" w14:textId="77777777" w:rsidTr="00B15A42">
        <w:tc>
          <w:tcPr>
            <w:tcW w:w="2830" w:type="dxa"/>
          </w:tcPr>
          <w:p w14:paraId="31F3CB07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70C0A933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7DB71369" w14:textId="77777777" w:rsidTr="00B15A42">
        <w:tc>
          <w:tcPr>
            <w:tcW w:w="2830" w:type="dxa"/>
          </w:tcPr>
          <w:p w14:paraId="5D54D951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1B21E0BB" w14:textId="77777777" w:rsidR="001317A3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2C52723F" w14:textId="77777777" w:rsidTr="00B15A42">
        <w:tc>
          <w:tcPr>
            <w:tcW w:w="2830" w:type="dxa"/>
          </w:tcPr>
          <w:p w14:paraId="7370AD29" w14:textId="77777777" w:rsidR="001317A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4AFEE36" w14:textId="77777777" w:rsidR="001317A3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30F8C629" w14:textId="77777777" w:rsidTr="006A567B">
        <w:tc>
          <w:tcPr>
            <w:tcW w:w="2830" w:type="dxa"/>
          </w:tcPr>
          <w:p w14:paraId="71F5B28D" w14:textId="77777777" w:rsidR="001317A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79CFB8FD" w14:textId="77777777" w:rsidR="001317A3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D6DD4C" w14:textId="77777777" w:rsidR="001317A3" w:rsidRDefault="001317A3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1317A3" w:rsidRPr="00750E5C" w14:paraId="45AD5853" w14:textId="77777777" w:rsidTr="00B15A42">
        <w:tc>
          <w:tcPr>
            <w:tcW w:w="2830" w:type="dxa"/>
          </w:tcPr>
          <w:p w14:paraId="17F4949D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1CF60302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4DE3181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7B1DEA2A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2246CA" w14:textId="77777777" w:rsidR="001317A3" w:rsidRDefault="001317A3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77D50289" w14:textId="77777777" w:rsidTr="001317A3">
        <w:tc>
          <w:tcPr>
            <w:tcW w:w="2830" w:type="dxa"/>
          </w:tcPr>
          <w:p w14:paraId="0C0276AC" w14:textId="77777777" w:rsidR="001317A3" w:rsidRPr="00D14973" w:rsidRDefault="001317A3" w:rsidP="001317A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8F5C4E" w14:textId="77777777" w:rsidR="001317A3" w:rsidRPr="00750E5C" w:rsidRDefault="001317A3" w:rsidP="001317A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1CF38AE" w14:textId="77777777" w:rsidR="001317A3" w:rsidRDefault="001317A3" w:rsidP="001317A3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5BE4F3D" w14:textId="77777777" w:rsidR="001317A3" w:rsidRDefault="00BC0CE2" w:rsidP="001317A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Se la documentazione pertinente relativa è disponibile elettronicamente, </w:t>
      </w: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="001317A3"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 w:rsidR="001317A3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="001317A3"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0F2C3CF" w14:textId="77777777" w:rsidR="001317A3" w:rsidRPr="00A0221A" w:rsidRDefault="001317A3" w:rsidP="001317A3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1317A3" w:rsidRPr="00750E5C" w14:paraId="04055380" w14:textId="77777777" w:rsidTr="00B15A42">
        <w:tc>
          <w:tcPr>
            <w:tcW w:w="2830" w:type="dxa"/>
          </w:tcPr>
          <w:p w14:paraId="6C4E9E35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18586F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45AEB804" w14:textId="77777777" w:rsidTr="00B15A42">
        <w:tc>
          <w:tcPr>
            <w:tcW w:w="2830" w:type="dxa"/>
          </w:tcPr>
          <w:p w14:paraId="5B60F950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2496B86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31383D01" w14:textId="77777777" w:rsidTr="00B15A42">
        <w:tc>
          <w:tcPr>
            <w:tcW w:w="2830" w:type="dxa"/>
          </w:tcPr>
          <w:p w14:paraId="5AD63E1A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1964AD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46B6BDE8" w14:textId="77777777" w:rsidTr="00B15A42">
        <w:tc>
          <w:tcPr>
            <w:tcW w:w="2830" w:type="dxa"/>
          </w:tcPr>
          <w:p w14:paraId="55892861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9DEE2FD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17A3" w:rsidRPr="00750E5C" w14:paraId="608C6A2C" w14:textId="77777777" w:rsidTr="00B15A42">
        <w:tc>
          <w:tcPr>
            <w:tcW w:w="2830" w:type="dxa"/>
          </w:tcPr>
          <w:p w14:paraId="6BA03762" w14:textId="77777777" w:rsidR="001317A3" w:rsidRPr="00D14973" w:rsidRDefault="001317A3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799D17" w14:textId="77777777" w:rsidR="001317A3" w:rsidRPr="00750E5C" w:rsidRDefault="001317A3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5D20CB4" w14:textId="77777777" w:rsidR="001317A3" w:rsidRDefault="001317A3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C0CE2" w:rsidRPr="00750E5C" w14:paraId="1BA4DA0B" w14:textId="77777777" w:rsidTr="00B15A42">
        <w:tc>
          <w:tcPr>
            <w:tcW w:w="2830" w:type="dxa"/>
          </w:tcPr>
          <w:p w14:paraId="663E0C63" w14:textId="77777777" w:rsidR="00BC0CE2" w:rsidRPr="00D14973" w:rsidRDefault="00BC0CE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756E183D" w14:textId="77777777" w:rsidR="00BC0CE2" w:rsidRPr="00750E5C" w:rsidRDefault="00BC0CE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4D9178" w14:textId="77777777" w:rsidR="00BC0CE2" w:rsidRDefault="00BC0CE2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C0CE2" w:rsidRPr="00750E5C" w14:paraId="2B3B8D30" w14:textId="77777777" w:rsidTr="00B15A42">
        <w:tc>
          <w:tcPr>
            <w:tcW w:w="2830" w:type="dxa"/>
          </w:tcPr>
          <w:p w14:paraId="20D26849" w14:textId="77777777" w:rsidR="00BC0CE2" w:rsidRPr="00D14973" w:rsidRDefault="00BC0CE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2F77B22" w14:textId="77777777" w:rsidR="00BC0CE2" w:rsidRPr="00750E5C" w:rsidRDefault="00BC0CE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A42901" w14:textId="77777777" w:rsidR="00BC0CE2" w:rsidRDefault="00BC0CE2" w:rsidP="00BC0CE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02C5D88B" w14:textId="77777777" w:rsidR="00BC0CE2" w:rsidRPr="001317A3" w:rsidRDefault="00BC0CE2" w:rsidP="00BC0CE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>
        <w:rPr>
          <w:rFonts w:ascii="Calibri" w:hAnsi="Calibri" w:cs="Calibri"/>
          <w:color w:val="FF0000"/>
          <w:spacing w:val="11"/>
        </w:rPr>
        <w:t>Corruzione</w:t>
      </w:r>
    </w:p>
    <w:p w14:paraId="7B11036A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</w:t>
      </w:r>
    </w:p>
    <w:p w14:paraId="56BCFF2E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Questo motivo di esclusione include anche la corruzione come definita nel diritto nazionale dell'amministrazione aggiudicatrice (ente aggiudicatore) o dell'operatore economico Corruzione - Decreto legislativo 31 marzo 2023, n. 36 - art. 94 co. 1 lett. b)</w:t>
      </w:r>
      <w:r>
        <w:rPr>
          <w:rFonts w:ascii="Calibri" w:hAnsi="Calibri" w:cs="Calibri"/>
          <w:color w:val="333333"/>
          <w:w w:val="95"/>
          <w:sz w:val="19"/>
          <w:szCs w:val="19"/>
        </w:rPr>
        <w:t>?</w:t>
      </w:r>
    </w:p>
    <w:p w14:paraId="2B967A6D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6824EAB" w14:textId="77777777" w:rsidTr="00B15A42">
        <w:tc>
          <w:tcPr>
            <w:tcW w:w="2830" w:type="dxa"/>
          </w:tcPr>
          <w:p w14:paraId="46E384F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70914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010FC52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6AC958E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</w:p>
    <w:p w14:paraId="45F2322B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6E03FBFA" w14:textId="77777777" w:rsidTr="00B15A42">
        <w:tc>
          <w:tcPr>
            <w:tcW w:w="2830" w:type="dxa"/>
          </w:tcPr>
          <w:p w14:paraId="777B6AF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C393A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E69A43" w14:textId="77777777" w:rsidR="00B15A42" w:rsidRDefault="00B15A42" w:rsidP="00B15A42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0EB8BA4F" w14:textId="77777777" w:rsidR="00B15A42" w:rsidRPr="00B15A42" w:rsidRDefault="00B15A42" w:rsidP="00B15A42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5FD0247E" w14:textId="77777777" w:rsidR="00B15A42" w:rsidRPr="001317A3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5DA6F926" w14:textId="77777777" w:rsidTr="00B15A42">
        <w:tc>
          <w:tcPr>
            <w:tcW w:w="2830" w:type="dxa"/>
          </w:tcPr>
          <w:p w14:paraId="4F14CDA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C22CF1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6EB6F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86ECC7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3CDE822" w14:textId="77777777" w:rsidTr="00B15A42">
        <w:tc>
          <w:tcPr>
            <w:tcW w:w="2830" w:type="dxa"/>
          </w:tcPr>
          <w:p w14:paraId="69B113AC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494CAAC4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D3FEFA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8D9BA54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DB5B868" w14:textId="77777777" w:rsidTr="00B15A42">
        <w:tc>
          <w:tcPr>
            <w:tcW w:w="2830" w:type="dxa"/>
          </w:tcPr>
          <w:p w14:paraId="5D4F1BFE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EF1CF9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73C37D12" w14:textId="77777777" w:rsidTr="00B15A42">
        <w:tc>
          <w:tcPr>
            <w:tcW w:w="2830" w:type="dxa"/>
          </w:tcPr>
          <w:p w14:paraId="1F7064D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5D97DF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5C8B475" w14:textId="77777777" w:rsidTr="00B15A42">
        <w:tc>
          <w:tcPr>
            <w:tcW w:w="2830" w:type="dxa"/>
          </w:tcPr>
          <w:p w14:paraId="2DA208C9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C37DA91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224BB50" w14:textId="77777777" w:rsidTr="00B15A42">
        <w:tc>
          <w:tcPr>
            <w:tcW w:w="2830" w:type="dxa"/>
          </w:tcPr>
          <w:p w14:paraId="3FBFC6CB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B3A2EDE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1C4C5EA" w14:textId="77777777" w:rsidTr="006A567B">
        <w:tc>
          <w:tcPr>
            <w:tcW w:w="2830" w:type="dxa"/>
          </w:tcPr>
          <w:p w14:paraId="1632BC8A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377B0C2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E967C4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1BE6EDFA" w14:textId="77777777" w:rsidTr="00B15A42">
        <w:tc>
          <w:tcPr>
            <w:tcW w:w="2830" w:type="dxa"/>
          </w:tcPr>
          <w:p w14:paraId="493EA82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03C6248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6375387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230542F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544470C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1A19638" w14:textId="77777777" w:rsidTr="00B15A42">
        <w:tc>
          <w:tcPr>
            <w:tcW w:w="2830" w:type="dxa"/>
          </w:tcPr>
          <w:p w14:paraId="276645D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9912E1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F0CE431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C9B23C4" w14:textId="77777777" w:rsidR="00B15A42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6B7C243" w14:textId="77777777" w:rsidR="00B15A42" w:rsidRPr="00A0221A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193B17ED" w14:textId="77777777" w:rsidTr="00B15A42">
        <w:tc>
          <w:tcPr>
            <w:tcW w:w="2830" w:type="dxa"/>
          </w:tcPr>
          <w:p w14:paraId="42A456B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59E695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E02CAF3" w14:textId="77777777" w:rsidTr="00B15A42">
        <w:tc>
          <w:tcPr>
            <w:tcW w:w="2830" w:type="dxa"/>
          </w:tcPr>
          <w:p w14:paraId="0B11AE3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55935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2950B92" w14:textId="77777777" w:rsidTr="00B15A42">
        <w:tc>
          <w:tcPr>
            <w:tcW w:w="2830" w:type="dxa"/>
          </w:tcPr>
          <w:p w14:paraId="3C308B4B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5C8CD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7C63646" w14:textId="77777777" w:rsidTr="00B15A42">
        <w:tc>
          <w:tcPr>
            <w:tcW w:w="2830" w:type="dxa"/>
          </w:tcPr>
          <w:p w14:paraId="3AE9C199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4B4D11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55131AC" w14:textId="77777777" w:rsidTr="00B15A42">
        <w:tc>
          <w:tcPr>
            <w:tcW w:w="2830" w:type="dxa"/>
          </w:tcPr>
          <w:p w14:paraId="2A1CE9E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453D66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EB4F21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2475F4A9" w14:textId="77777777" w:rsidTr="00B15A42">
        <w:tc>
          <w:tcPr>
            <w:tcW w:w="2830" w:type="dxa"/>
          </w:tcPr>
          <w:p w14:paraId="7C476EF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5B77F81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C37AA7F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A1138F1" w14:textId="77777777" w:rsidTr="00B15A42">
        <w:tc>
          <w:tcPr>
            <w:tcW w:w="2830" w:type="dxa"/>
          </w:tcPr>
          <w:p w14:paraId="5E949F54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B14784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C252E9" w14:textId="77777777" w:rsidR="00BC0CE2" w:rsidRDefault="00BC0CE2" w:rsidP="001317A3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76F39AEB" w14:textId="77777777" w:rsidR="00B15A42" w:rsidRPr="001317A3" w:rsidRDefault="00B15A42" w:rsidP="00B15A4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>
        <w:rPr>
          <w:rFonts w:ascii="Calibri" w:hAnsi="Calibri" w:cs="Calibri"/>
          <w:color w:val="FF0000"/>
          <w:spacing w:val="11"/>
        </w:rPr>
        <w:t>Frode</w:t>
      </w:r>
    </w:p>
    <w:p w14:paraId="7A8B273F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Frode ai sensi dell'articolo 1 della Convenzione sulla tutela degli interessi finanziari delle Comunità europee (GU C 316 del 27.11.1995) Frode - Decreto legislativo 31 marzo 2023, n. 36 - art. 94 co. 1 lett. d)</w:t>
      </w:r>
    </w:p>
    <w:p w14:paraId="476DA215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53EFE5C1" w14:textId="77777777" w:rsidR="00B15A42" w:rsidRDefault="00B15A42" w:rsidP="00B15A42">
      <w:pPr>
        <w:kinsoku w:val="0"/>
        <w:overflowPunct w:val="0"/>
        <w:spacing w:line="186" w:lineRule="exact"/>
        <w:ind w:left="418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68D9C32" w14:textId="77777777" w:rsidTr="00B15A42">
        <w:tc>
          <w:tcPr>
            <w:tcW w:w="2830" w:type="dxa"/>
          </w:tcPr>
          <w:p w14:paraId="354E0D0F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E57BA2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1AE1A2F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4AC3D3A3" w14:textId="77777777" w:rsidTr="00B15A42">
        <w:tc>
          <w:tcPr>
            <w:tcW w:w="2830" w:type="dxa"/>
          </w:tcPr>
          <w:p w14:paraId="5F2F45C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393DE4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9AFFBC" w14:textId="77777777" w:rsidR="00B15A42" w:rsidRDefault="00B15A42" w:rsidP="00B15A42">
      <w:pPr>
        <w:ind w:left="3540"/>
        <w:rPr>
          <w:rFonts w:ascii="Calibri" w:hAnsi="Calibri"/>
          <w:sz w:val="18"/>
          <w:szCs w:val="18"/>
        </w:rPr>
      </w:pPr>
    </w:p>
    <w:p w14:paraId="3651C23D" w14:textId="77777777" w:rsidR="00B15A42" w:rsidRPr="001317A3" w:rsidRDefault="00B15A42" w:rsidP="00B15A42">
      <w:pPr>
        <w:ind w:left="3540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35C9ABF0" w14:textId="77777777" w:rsidTr="00B15A42">
        <w:tc>
          <w:tcPr>
            <w:tcW w:w="2830" w:type="dxa"/>
          </w:tcPr>
          <w:p w14:paraId="79956A0F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412C1B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9ED53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7E664DF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E00AB03" w14:textId="77777777" w:rsidTr="00B15A42">
        <w:tc>
          <w:tcPr>
            <w:tcW w:w="2830" w:type="dxa"/>
          </w:tcPr>
          <w:p w14:paraId="14D5DA7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6B2A337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D050CD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5CB296A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C10345E" w14:textId="77777777" w:rsidTr="00B15A42">
        <w:tc>
          <w:tcPr>
            <w:tcW w:w="2830" w:type="dxa"/>
          </w:tcPr>
          <w:p w14:paraId="2AAD745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5B544CB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84DC53B" w14:textId="77777777" w:rsidTr="00B15A42">
        <w:tc>
          <w:tcPr>
            <w:tcW w:w="2830" w:type="dxa"/>
          </w:tcPr>
          <w:p w14:paraId="24B5C7D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6CC0B788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1E51546" w14:textId="77777777" w:rsidTr="00B15A42">
        <w:tc>
          <w:tcPr>
            <w:tcW w:w="2830" w:type="dxa"/>
          </w:tcPr>
          <w:p w14:paraId="1A9446C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56BC158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2D46633" w14:textId="77777777" w:rsidTr="00B15A42">
        <w:tc>
          <w:tcPr>
            <w:tcW w:w="2830" w:type="dxa"/>
          </w:tcPr>
          <w:p w14:paraId="5C6E0322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37B0DFD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774F5E50" w14:textId="77777777" w:rsidTr="006A567B">
        <w:tc>
          <w:tcPr>
            <w:tcW w:w="2830" w:type="dxa"/>
          </w:tcPr>
          <w:p w14:paraId="49616A59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939BE89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E22D61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6A038211" w14:textId="77777777" w:rsidTr="00B15A42">
        <w:tc>
          <w:tcPr>
            <w:tcW w:w="2830" w:type="dxa"/>
          </w:tcPr>
          <w:p w14:paraId="11F3C81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04F083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2FC2B16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F0DA87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A1AB8E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C8CBAE7" w14:textId="77777777" w:rsidTr="00B15A42">
        <w:tc>
          <w:tcPr>
            <w:tcW w:w="2830" w:type="dxa"/>
          </w:tcPr>
          <w:p w14:paraId="0C3F373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035D72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DEB1CF1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FC2080A" w14:textId="77777777" w:rsidR="00B15A42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1BB5435" w14:textId="77777777" w:rsidR="00B15A42" w:rsidRPr="00A0221A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53D5DBA" w14:textId="77777777" w:rsidTr="00B15A42">
        <w:tc>
          <w:tcPr>
            <w:tcW w:w="2830" w:type="dxa"/>
          </w:tcPr>
          <w:p w14:paraId="7A9A304B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83BB28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51C1739F" w14:textId="77777777" w:rsidTr="00B15A42">
        <w:tc>
          <w:tcPr>
            <w:tcW w:w="2830" w:type="dxa"/>
          </w:tcPr>
          <w:p w14:paraId="4E41A39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72E2EA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0E5C4282" w14:textId="77777777" w:rsidTr="00B15A42">
        <w:tc>
          <w:tcPr>
            <w:tcW w:w="2830" w:type="dxa"/>
          </w:tcPr>
          <w:p w14:paraId="057D6D4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D5564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7A862BF" w14:textId="77777777" w:rsidTr="00B15A42">
        <w:tc>
          <w:tcPr>
            <w:tcW w:w="2830" w:type="dxa"/>
          </w:tcPr>
          <w:p w14:paraId="04701EBE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580443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84D1117" w14:textId="77777777" w:rsidTr="00B15A42">
        <w:tc>
          <w:tcPr>
            <w:tcW w:w="2830" w:type="dxa"/>
          </w:tcPr>
          <w:p w14:paraId="51E0FC2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361193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956D47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2A97D957" w14:textId="77777777" w:rsidTr="00B15A42">
        <w:tc>
          <w:tcPr>
            <w:tcW w:w="2830" w:type="dxa"/>
          </w:tcPr>
          <w:p w14:paraId="028E3967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253CDA85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79B1DA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426153FC" w14:textId="77777777" w:rsidTr="00B15A42">
        <w:tc>
          <w:tcPr>
            <w:tcW w:w="2830" w:type="dxa"/>
          </w:tcPr>
          <w:p w14:paraId="3DA8CA7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6C2202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DFB94C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63D46EC6" w14:textId="77777777" w:rsidR="00B15A42" w:rsidRPr="00B15A42" w:rsidRDefault="00B15A42" w:rsidP="00B15A42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B15A42">
        <w:rPr>
          <w:rFonts w:ascii="Calibri" w:hAnsi="Calibri" w:cs="Calibri"/>
          <w:color w:val="FF0000"/>
          <w:spacing w:val="11"/>
        </w:rPr>
        <w:t>Reati terroristici o reati connessi alle attività terroristiche</w:t>
      </w:r>
    </w:p>
    <w:p w14:paraId="67AA9DC9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 xml:space="preserve">Reati di terrorismo o reati collegati ad attività terroristiche, quali definiti negli articoli 1 e 3 della decisione quadro del Consiglio, del 13 giugno 2002, sulla lotta al terrorismo (GU L 164 del 22.6.2002). </w:t>
      </w:r>
    </w:p>
    <w:p w14:paraId="17740B87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Questo motivo di esclusione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include anche l'incitamento, il favoreggiamento 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il tentativo di commettere un reato, di cui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all'articolo 4 di tale decisione quadro Reati terroristici o reati connessi alle attività terroristiche - Decreto legislativo 31 marzo 2023, n. 36 - art. 94, co. 1 lett. e)</w:t>
      </w:r>
      <w:r>
        <w:rPr>
          <w:rFonts w:ascii="Calibri" w:hAnsi="Calibri" w:cs="Calibri"/>
          <w:color w:val="333333"/>
          <w:w w:val="95"/>
          <w:sz w:val="19"/>
          <w:szCs w:val="19"/>
        </w:rPr>
        <w:t>?</w:t>
      </w:r>
    </w:p>
    <w:p w14:paraId="59EAF5E9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1355DDE9" w14:textId="77777777" w:rsidTr="00B15A42">
        <w:tc>
          <w:tcPr>
            <w:tcW w:w="2830" w:type="dxa"/>
          </w:tcPr>
          <w:p w14:paraId="25E8CA8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AD8F0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02EF49B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46ACAA9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B15A42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B15A42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0FED5B89" w14:textId="77777777" w:rsidR="00B15A42" w:rsidRDefault="00B15A42" w:rsidP="00B15A42">
      <w:pPr>
        <w:kinsoku w:val="0"/>
        <w:overflowPunct w:val="0"/>
        <w:spacing w:line="203" w:lineRule="exact"/>
        <w:ind w:left="418" w:right="1442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1FDD5BB5" w14:textId="77777777" w:rsidR="00B15A42" w:rsidRP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w w:val="95"/>
          <w:sz w:val="19"/>
          <w:szCs w:val="19"/>
        </w:rPr>
        <w:t xml:space="preserve">   </w:t>
      </w:r>
      <w:r>
        <w:rPr>
          <w:rFonts w:ascii="Lucida Sans Unicode" w:hAnsi="Lucida Sans Unicode" w:cs="Lucida Sans Unicode"/>
          <w:color w:val="333333"/>
          <w:spacing w:val="18"/>
          <w:w w:val="95"/>
          <w:sz w:val="19"/>
          <w:szCs w:val="19"/>
        </w:rPr>
        <w:t xml:space="preserve"> 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DE2E612" w14:textId="77777777" w:rsidTr="00B15A42">
        <w:tc>
          <w:tcPr>
            <w:tcW w:w="2830" w:type="dxa"/>
          </w:tcPr>
          <w:p w14:paraId="0A13E66E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7BBBDD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A14A1D" w14:textId="77777777" w:rsidR="00B15A42" w:rsidRDefault="00B15A42" w:rsidP="00B15A42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3AA4DA88" w14:textId="77777777" w:rsidR="00B15A42" w:rsidRPr="00B15A42" w:rsidRDefault="00B15A42" w:rsidP="00B15A42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61605C62" w14:textId="77777777" w:rsidR="00B15A42" w:rsidRPr="001317A3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71CC8E61" w14:textId="77777777" w:rsidTr="00B15A42">
        <w:tc>
          <w:tcPr>
            <w:tcW w:w="2830" w:type="dxa"/>
          </w:tcPr>
          <w:p w14:paraId="48C518A8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C4FC4F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B431836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8048E1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729AC4B" w14:textId="77777777" w:rsidTr="00B15A42">
        <w:tc>
          <w:tcPr>
            <w:tcW w:w="2830" w:type="dxa"/>
          </w:tcPr>
          <w:p w14:paraId="4F7F00A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64898E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A1DA88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ED75D7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9670147" w14:textId="77777777" w:rsidTr="00B15A42">
        <w:tc>
          <w:tcPr>
            <w:tcW w:w="2830" w:type="dxa"/>
          </w:tcPr>
          <w:p w14:paraId="24C3A213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02D6ACE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276F74D5" w14:textId="77777777" w:rsidTr="00B15A42">
        <w:tc>
          <w:tcPr>
            <w:tcW w:w="2830" w:type="dxa"/>
          </w:tcPr>
          <w:p w14:paraId="2FA8F39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7F958DD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B8CB79B" w14:textId="77777777" w:rsidTr="00B15A42">
        <w:tc>
          <w:tcPr>
            <w:tcW w:w="2830" w:type="dxa"/>
          </w:tcPr>
          <w:p w14:paraId="79E1CF7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66E00780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404B671" w14:textId="77777777" w:rsidTr="00B15A42">
        <w:tc>
          <w:tcPr>
            <w:tcW w:w="2830" w:type="dxa"/>
          </w:tcPr>
          <w:p w14:paraId="206C83B0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E04AA43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47B26680" w14:textId="77777777" w:rsidTr="006A567B">
        <w:tc>
          <w:tcPr>
            <w:tcW w:w="2830" w:type="dxa"/>
          </w:tcPr>
          <w:p w14:paraId="13D7C852" w14:textId="77777777" w:rsidR="00B15A42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582CBF44" w14:textId="77777777" w:rsidR="00B15A42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30B54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B15A42" w:rsidRPr="00750E5C" w14:paraId="20D91C4E" w14:textId="77777777" w:rsidTr="00B15A42">
        <w:tc>
          <w:tcPr>
            <w:tcW w:w="2830" w:type="dxa"/>
          </w:tcPr>
          <w:p w14:paraId="4FA64C4A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9C9844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2E3957F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FEAE17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1FA70A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19FEA986" w14:textId="77777777" w:rsidTr="00B15A42">
        <w:tc>
          <w:tcPr>
            <w:tcW w:w="2830" w:type="dxa"/>
          </w:tcPr>
          <w:p w14:paraId="0D58082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3D414C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9BA33E6" w14:textId="77777777" w:rsidR="00B15A42" w:rsidRDefault="00B15A42" w:rsidP="00B15A42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765DD90" w14:textId="77777777" w:rsidR="00B15A42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79F1C370" w14:textId="77777777" w:rsidR="00B15A42" w:rsidRPr="00A0221A" w:rsidRDefault="00B15A42" w:rsidP="00B15A42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50A685B" w14:textId="77777777" w:rsidTr="00B15A42">
        <w:tc>
          <w:tcPr>
            <w:tcW w:w="2830" w:type="dxa"/>
          </w:tcPr>
          <w:p w14:paraId="4AE38FA1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709FBB7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1B1042FF" w14:textId="77777777" w:rsidTr="00B15A42">
        <w:tc>
          <w:tcPr>
            <w:tcW w:w="2830" w:type="dxa"/>
          </w:tcPr>
          <w:p w14:paraId="2B5252D6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040A54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3E6019E7" w14:textId="77777777" w:rsidTr="00B15A42">
        <w:tc>
          <w:tcPr>
            <w:tcW w:w="2830" w:type="dxa"/>
          </w:tcPr>
          <w:p w14:paraId="59E6F3B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1FE350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36ECC64" w14:textId="77777777" w:rsidTr="00B15A42">
        <w:tc>
          <w:tcPr>
            <w:tcW w:w="2830" w:type="dxa"/>
          </w:tcPr>
          <w:p w14:paraId="07CE8259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6B3221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15A42" w:rsidRPr="00750E5C" w14:paraId="6548689C" w14:textId="77777777" w:rsidTr="00B15A42">
        <w:tc>
          <w:tcPr>
            <w:tcW w:w="2830" w:type="dxa"/>
          </w:tcPr>
          <w:p w14:paraId="2CA3FF35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8256CB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E211B9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790A3951" w14:textId="77777777" w:rsidTr="00B15A42">
        <w:tc>
          <w:tcPr>
            <w:tcW w:w="2830" w:type="dxa"/>
          </w:tcPr>
          <w:p w14:paraId="6CCEB302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50B63489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845D88E" w14:textId="77777777" w:rsidR="00B15A42" w:rsidRDefault="00B15A42" w:rsidP="00B15A42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B15A42" w:rsidRPr="00750E5C" w14:paraId="52BBC253" w14:textId="77777777" w:rsidTr="00B15A42">
        <w:tc>
          <w:tcPr>
            <w:tcW w:w="2830" w:type="dxa"/>
          </w:tcPr>
          <w:p w14:paraId="4A918A70" w14:textId="77777777" w:rsidR="00B15A42" w:rsidRPr="00D14973" w:rsidRDefault="00B15A42" w:rsidP="00B15A42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78D622" w14:textId="77777777" w:rsidR="00B15A42" w:rsidRPr="00750E5C" w:rsidRDefault="00B15A42" w:rsidP="00B15A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1ABA2E" w14:textId="77777777" w:rsidR="0092273E" w:rsidRDefault="0092273E" w:rsidP="0092273E">
      <w:pPr>
        <w:kinsoku w:val="0"/>
        <w:overflowPunct w:val="0"/>
        <w:spacing w:before="27"/>
        <w:ind w:left="418"/>
        <w:outlineLvl w:val="1"/>
        <w:rPr>
          <w:rFonts w:ascii="Lucida Sans Unicode" w:eastAsiaTheme="minorEastAsia" w:hAnsi="Lucida Sans Unicode" w:cs="Lucida Sans Unicode"/>
          <w:color w:val="CB1D14"/>
          <w:spacing w:val="12"/>
          <w:w w:val="95"/>
          <w:sz w:val="19"/>
          <w:szCs w:val="19"/>
        </w:rPr>
      </w:pPr>
    </w:p>
    <w:p w14:paraId="046529E4" w14:textId="77777777" w:rsidR="0092273E" w:rsidRPr="0092273E" w:rsidRDefault="0092273E" w:rsidP="0092273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92273E">
        <w:rPr>
          <w:rFonts w:ascii="Calibri" w:hAnsi="Calibri" w:cs="Calibri"/>
          <w:color w:val="FF0000"/>
          <w:spacing w:val="11"/>
        </w:rPr>
        <w:t>Riciclaggio di proventi di attività criminose o finanziamento del terrorismo</w:t>
      </w:r>
    </w:p>
    <w:p w14:paraId="3804C5A1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Riciclaggio di denaro o finanziamento del terrorismo, come definito all'articolo 2 della direttiva 2011/36 / UE del Parlamento europeo e del Consiglio, del 5 aprile 2011, sulla prevenzione e la lotta alla tratta di esseri umani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e sulla protezione delle sue vittime, e che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sostituisce la decisione quadro del Consiglio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2002 / 629 / GAI (GU L 101 del 15.4.2011)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p w14:paraId="2A1E7500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Riciclaggio di proventi di attività criminose o finanziamento del terrorismo - Decreto legislativo 31 marzo 2023, n. 36 - art. 94 co. 1 lett. f)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p w14:paraId="6D7B4DB9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0A9B0631" w14:textId="77777777" w:rsidTr="00EF4ECA">
        <w:tc>
          <w:tcPr>
            <w:tcW w:w="2830" w:type="dxa"/>
          </w:tcPr>
          <w:p w14:paraId="2E61B269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0637E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84929B0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9D1455E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5C5EE783" w14:textId="77777777" w:rsidR="0092273E" w:rsidRPr="0092273E" w:rsidRDefault="0092273E" w:rsidP="0092273E">
      <w:pPr>
        <w:kinsoku w:val="0"/>
        <w:overflowPunct w:val="0"/>
        <w:spacing w:line="152" w:lineRule="auto"/>
        <w:ind w:left="418" w:right="352"/>
        <w:rPr>
          <w:rFonts w:ascii="Lucida Sans Unicode" w:eastAsiaTheme="minorEastAsia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27FA639A" w14:textId="77777777" w:rsidTr="00EF4ECA">
        <w:tc>
          <w:tcPr>
            <w:tcW w:w="2830" w:type="dxa"/>
          </w:tcPr>
          <w:p w14:paraId="3FE4678E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6579B2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CBDECA" w14:textId="77777777" w:rsidR="0092273E" w:rsidRDefault="0092273E" w:rsidP="0092273E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672ECF09" w14:textId="77777777" w:rsidR="0092273E" w:rsidRPr="00B15A42" w:rsidRDefault="0092273E" w:rsidP="0092273E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09C97C71" w14:textId="77777777" w:rsidR="0092273E" w:rsidRPr="001317A3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1DDDEF0C" w14:textId="77777777" w:rsidTr="00EF4ECA">
        <w:tc>
          <w:tcPr>
            <w:tcW w:w="2830" w:type="dxa"/>
          </w:tcPr>
          <w:p w14:paraId="11B7AB4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E33A84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ECB769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90A384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2905C26" w14:textId="77777777" w:rsidTr="00EF4ECA">
        <w:tc>
          <w:tcPr>
            <w:tcW w:w="2830" w:type="dxa"/>
          </w:tcPr>
          <w:p w14:paraId="66286F02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38377CCA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3BB1BC9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C25D604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0B1B67F1" w14:textId="77777777" w:rsidTr="00EF4ECA">
        <w:tc>
          <w:tcPr>
            <w:tcW w:w="2830" w:type="dxa"/>
          </w:tcPr>
          <w:p w14:paraId="072C120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0BC1917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0EAF63D4" w14:textId="77777777" w:rsidTr="00EF4ECA">
        <w:tc>
          <w:tcPr>
            <w:tcW w:w="2830" w:type="dxa"/>
          </w:tcPr>
          <w:p w14:paraId="356F4133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0825014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CBDB408" w14:textId="77777777" w:rsidTr="00EF4ECA">
        <w:tc>
          <w:tcPr>
            <w:tcW w:w="2830" w:type="dxa"/>
          </w:tcPr>
          <w:p w14:paraId="79957DB9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7052DDF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A64C6C5" w14:textId="77777777" w:rsidTr="00EF4ECA">
        <w:tc>
          <w:tcPr>
            <w:tcW w:w="2830" w:type="dxa"/>
          </w:tcPr>
          <w:p w14:paraId="34B05FAA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6D52BE8B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4B856D0D" w14:textId="77777777" w:rsidTr="006A567B">
        <w:tc>
          <w:tcPr>
            <w:tcW w:w="2830" w:type="dxa"/>
          </w:tcPr>
          <w:p w14:paraId="272A392D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19E04360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B567E2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1022D56C" w14:textId="77777777" w:rsidTr="00EF4ECA">
        <w:tc>
          <w:tcPr>
            <w:tcW w:w="2830" w:type="dxa"/>
          </w:tcPr>
          <w:p w14:paraId="425F32FA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9336D8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4FE6DB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FC33DB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623819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23CC2EBA" w14:textId="77777777" w:rsidTr="00EF4ECA">
        <w:tc>
          <w:tcPr>
            <w:tcW w:w="2830" w:type="dxa"/>
          </w:tcPr>
          <w:p w14:paraId="0A0EE2D7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820F7B7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B296A29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EDAA9DF" w14:textId="77777777" w:rsidR="0092273E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5B396F9" w14:textId="77777777" w:rsidR="0092273E" w:rsidRPr="00A0221A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16F0E9C3" w14:textId="77777777" w:rsidTr="00EF4ECA">
        <w:tc>
          <w:tcPr>
            <w:tcW w:w="2830" w:type="dxa"/>
          </w:tcPr>
          <w:p w14:paraId="25B3827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A09E97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234979D" w14:textId="77777777" w:rsidTr="00EF4ECA">
        <w:tc>
          <w:tcPr>
            <w:tcW w:w="2830" w:type="dxa"/>
          </w:tcPr>
          <w:p w14:paraId="3344AEB0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EE6F6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4F78D635" w14:textId="77777777" w:rsidTr="00EF4ECA">
        <w:tc>
          <w:tcPr>
            <w:tcW w:w="2830" w:type="dxa"/>
          </w:tcPr>
          <w:p w14:paraId="06A929B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B33159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7195A405" w14:textId="77777777" w:rsidTr="00EF4ECA">
        <w:tc>
          <w:tcPr>
            <w:tcW w:w="2830" w:type="dxa"/>
          </w:tcPr>
          <w:p w14:paraId="69BE95E7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F89B94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2101118" w14:textId="77777777" w:rsidTr="00EF4ECA">
        <w:tc>
          <w:tcPr>
            <w:tcW w:w="2830" w:type="dxa"/>
          </w:tcPr>
          <w:p w14:paraId="14C23BB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A7ABF76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6CB00B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4265FE00" w14:textId="77777777" w:rsidTr="00EF4ECA">
        <w:tc>
          <w:tcPr>
            <w:tcW w:w="2830" w:type="dxa"/>
          </w:tcPr>
          <w:p w14:paraId="5DAA662B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6D1E671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DCE309F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690F0038" w14:textId="77777777" w:rsidTr="00EF4ECA">
        <w:tc>
          <w:tcPr>
            <w:tcW w:w="2830" w:type="dxa"/>
          </w:tcPr>
          <w:p w14:paraId="4A2C2FC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32EF32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F8840E0" w14:textId="77777777" w:rsidR="0092273E" w:rsidRDefault="0092273E" w:rsidP="0092273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292DDE18" w14:textId="77777777" w:rsidR="0092273E" w:rsidRPr="0092273E" w:rsidRDefault="0092273E" w:rsidP="0092273E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92273E">
        <w:rPr>
          <w:rFonts w:ascii="Calibri" w:hAnsi="Calibri" w:cs="Calibri"/>
          <w:color w:val="FF0000"/>
          <w:spacing w:val="11"/>
        </w:rPr>
        <w:t>Lavoro minorile e altre forme di tratta di esseri umani</w:t>
      </w:r>
    </w:p>
    <w:p w14:paraId="5FADF6FD" w14:textId="77777777" w:rsidR="0092273E" w:rsidRDefault="0092273E" w:rsidP="0092273E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2FE9318F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p w14:paraId="201F1923" w14:textId="77777777" w:rsidR="00B15A42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Sfruttamento del lavoro minorile e altre forme di tratta di esseri umani - Decreto legislativo 31 marzo 2023, n. 36 – art. 94 co. 1, lett. g)</w:t>
      </w:r>
      <w:r>
        <w:rPr>
          <w:rFonts w:ascii="Calibri" w:hAnsi="Calibri" w:cs="Calibri"/>
          <w:color w:val="333333"/>
          <w:w w:val="95"/>
          <w:sz w:val="19"/>
          <w:szCs w:val="19"/>
        </w:rPr>
        <w:t>?</w:t>
      </w:r>
    </w:p>
    <w:p w14:paraId="6414138D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49C2592A" w14:textId="77777777" w:rsidTr="00CE2FB9">
        <w:trPr>
          <w:trHeight w:val="197"/>
        </w:trPr>
        <w:tc>
          <w:tcPr>
            <w:tcW w:w="2830" w:type="dxa"/>
          </w:tcPr>
          <w:p w14:paraId="713EFF22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CE9F4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FE37454" w14:textId="77777777" w:rsidR="0092273E" w:rsidRP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3F28CB7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92273E">
        <w:rPr>
          <w:rFonts w:ascii="Calibri" w:hAnsi="Calibri" w:cs="Calibri"/>
          <w:color w:val="333333"/>
          <w:w w:val="95"/>
          <w:sz w:val="19"/>
          <w:szCs w:val="19"/>
        </w:rPr>
        <w:t>L'operatore economico ovvero uno dei soggetti di cui all'articolo 94 co. 3 del Decreto legislativo 36 del 31 marzo 2023 sono stati condannati con sentenza definitiva o decreto penale di condanna divenuto irrevocabile per il motivo indicato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92273E">
        <w:rPr>
          <w:rFonts w:ascii="Calibri" w:hAnsi="Calibri" w:cs="Calibri"/>
          <w:color w:val="333333"/>
          <w:w w:val="95"/>
          <w:sz w:val="19"/>
          <w:szCs w:val="19"/>
        </w:rPr>
        <w:t>sopra?</w:t>
      </w:r>
    </w:p>
    <w:p w14:paraId="5B0D05EC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1FDA3A5B" w14:textId="77777777" w:rsidTr="00EF4ECA">
        <w:tc>
          <w:tcPr>
            <w:tcW w:w="2830" w:type="dxa"/>
          </w:tcPr>
          <w:p w14:paraId="1DA9067A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86A44B1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FD78DF" w14:textId="77777777" w:rsidR="0092273E" w:rsidRDefault="0092273E" w:rsidP="0092273E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4412C540" w14:textId="77777777" w:rsidR="0092273E" w:rsidRPr="00B15A42" w:rsidRDefault="0092273E" w:rsidP="0092273E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1F25F19B" w14:textId="77777777" w:rsidR="0092273E" w:rsidRPr="001317A3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27D548E2" w14:textId="77777777" w:rsidTr="00EF4ECA">
        <w:tc>
          <w:tcPr>
            <w:tcW w:w="2830" w:type="dxa"/>
          </w:tcPr>
          <w:p w14:paraId="0DB29A7B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17DD2BFD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AED5171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D5A2F4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35BD7DEC" w14:textId="77777777" w:rsidTr="00EF4ECA">
        <w:tc>
          <w:tcPr>
            <w:tcW w:w="2830" w:type="dxa"/>
          </w:tcPr>
          <w:p w14:paraId="3C59CA83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BBAD735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9DF015E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B444950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2DAE250F" w14:textId="77777777" w:rsidTr="00EF4ECA">
        <w:tc>
          <w:tcPr>
            <w:tcW w:w="2830" w:type="dxa"/>
          </w:tcPr>
          <w:p w14:paraId="419483F3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Motivo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996EA79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67924BA" w14:textId="77777777" w:rsidTr="00EF4ECA">
        <w:tc>
          <w:tcPr>
            <w:tcW w:w="2830" w:type="dxa"/>
          </w:tcPr>
          <w:p w14:paraId="0CD08918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7280CA0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21E22503" w14:textId="77777777" w:rsidTr="00EF4ECA">
        <w:tc>
          <w:tcPr>
            <w:tcW w:w="2830" w:type="dxa"/>
          </w:tcPr>
          <w:p w14:paraId="4082BBCD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Chi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726B8535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258A421" w14:textId="77777777" w:rsidTr="00EF4ECA">
        <w:tc>
          <w:tcPr>
            <w:tcW w:w="2830" w:type="dxa"/>
          </w:tcPr>
          <w:p w14:paraId="7BB2A726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FC34C73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383DBF30" w14:textId="77777777" w:rsidTr="006A567B">
        <w:tc>
          <w:tcPr>
            <w:tcW w:w="2830" w:type="dxa"/>
          </w:tcPr>
          <w:p w14:paraId="2D9D635A" w14:textId="77777777" w:rsidR="0092273E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09F9339D" w14:textId="77777777" w:rsidR="0092273E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DC7446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92273E" w:rsidRPr="00750E5C" w14:paraId="5CA11940" w14:textId="77777777" w:rsidTr="00EF4ECA">
        <w:tc>
          <w:tcPr>
            <w:tcW w:w="2830" w:type="dxa"/>
          </w:tcPr>
          <w:p w14:paraId="2B65611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B4BA4D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000EB35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4C352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52898A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72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58373B60" w14:textId="77777777" w:rsidTr="00EF4ECA">
        <w:tc>
          <w:tcPr>
            <w:tcW w:w="2830" w:type="dxa"/>
          </w:tcPr>
          <w:p w14:paraId="18732C15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 membro UE?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6ED6E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9EDBB73" w14:textId="77777777" w:rsidR="0092273E" w:rsidRDefault="0092273E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03D01FF" w14:textId="77777777" w:rsidR="0092273E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F82579A" w14:textId="77777777" w:rsidR="0092273E" w:rsidRPr="00A0221A" w:rsidRDefault="0092273E" w:rsidP="0092273E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39C333C7" w14:textId="77777777" w:rsidTr="00EF4ECA">
        <w:tc>
          <w:tcPr>
            <w:tcW w:w="2830" w:type="dxa"/>
          </w:tcPr>
          <w:p w14:paraId="166758C2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C4CB9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5D39AC0F" w14:textId="77777777" w:rsidTr="00EF4ECA">
        <w:tc>
          <w:tcPr>
            <w:tcW w:w="2830" w:type="dxa"/>
          </w:tcPr>
          <w:p w14:paraId="10A61D8E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FC89645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44D6FE6D" w14:textId="77777777" w:rsidTr="00EF4ECA">
        <w:tc>
          <w:tcPr>
            <w:tcW w:w="2830" w:type="dxa"/>
          </w:tcPr>
          <w:p w14:paraId="088A90DF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6E4712F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1E051709" w14:textId="77777777" w:rsidTr="00EF4ECA">
        <w:tc>
          <w:tcPr>
            <w:tcW w:w="2830" w:type="dxa"/>
          </w:tcPr>
          <w:p w14:paraId="06EB7A1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B75358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273E" w:rsidRPr="00750E5C" w14:paraId="7A7A21E3" w14:textId="77777777" w:rsidTr="00EF4ECA">
        <w:tc>
          <w:tcPr>
            <w:tcW w:w="2830" w:type="dxa"/>
          </w:tcPr>
          <w:p w14:paraId="4451735C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C36804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7309C3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0A231BBC" w14:textId="77777777" w:rsidTr="00EF4ECA">
        <w:tc>
          <w:tcPr>
            <w:tcW w:w="2830" w:type="dxa"/>
          </w:tcPr>
          <w:p w14:paraId="6A4A40E6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3DA8A733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FEBA45B" w14:textId="77777777" w:rsidR="0092273E" w:rsidRDefault="0092273E" w:rsidP="0092273E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2273E" w:rsidRPr="00750E5C" w14:paraId="0117A928" w14:textId="77777777" w:rsidTr="00EF4ECA">
        <w:tc>
          <w:tcPr>
            <w:tcW w:w="2830" w:type="dxa"/>
          </w:tcPr>
          <w:p w14:paraId="0E0D2595" w14:textId="77777777" w:rsidR="0092273E" w:rsidRPr="00D14973" w:rsidRDefault="0092273E" w:rsidP="00EF4ECA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67759C" w14:textId="77777777" w:rsidR="0092273E" w:rsidRPr="00750E5C" w:rsidRDefault="0092273E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121F3" w14:textId="77777777" w:rsidR="005B29FC" w:rsidRDefault="005B29FC" w:rsidP="005B29FC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23402685" w14:textId="77777777" w:rsidR="005B29FC" w:rsidRDefault="005B29FC" w:rsidP="005B29FC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B: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17F5F" wp14:editId="06E01384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22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7B78F" id="Connettore diritto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MOTIVI LEGATI AL PAGAMENTO DI IMPOSTE O CONTRIBUTI PREVIDENZIALI</w:t>
      </w:r>
    </w:p>
    <w:p w14:paraId="6F1286FA" w14:textId="77777777" w:rsidR="005B29FC" w:rsidRDefault="005B29FC" w:rsidP="0092273E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4D10A63" w14:textId="77777777" w:rsidR="005B29FC" w:rsidRPr="005B29FC" w:rsidRDefault="005B29FC" w:rsidP="005B29F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B29FC">
        <w:rPr>
          <w:rFonts w:ascii="Calibri" w:hAnsi="Calibri" w:cs="Calibri"/>
          <w:color w:val="FF0000"/>
          <w:spacing w:val="11"/>
        </w:rPr>
        <w:t>Pagamento di imposte</w:t>
      </w:r>
    </w:p>
    <w:p w14:paraId="528846DD" w14:textId="77777777" w:rsidR="005B29FC" w:rsidRDefault="005B29FC" w:rsidP="005B29FC">
      <w:pPr>
        <w:kinsoku w:val="0"/>
        <w:overflowPunct w:val="0"/>
        <w:spacing w:before="6" w:line="140" w:lineRule="exact"/>
        <w:rPr>
          <w:sz w:val="14"/>
          <w:szCs w:val="14"/>
        </w:rPr>
      </w:pPr>
    </w:p>
    <w:p w14:paraId="51137063" w14:textId="77777777" w:rsidR="005B29FC" w:rsidRDefault="005B29FC" w:rsidP="005B29FC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B29FC">
        <w:rPr>
          <w:rFonts w:ascii="Calibri" w:hAnsi="Calibri" w:cs="Calibri"/>
          <w:color w:val="333333"/>
          <w:w w:val="95"/>
          <w:sz w:val="19"/>
          <w:szCs w:val="19"/>
        </w:rPr>
        <w:t>L'operatore economico ha violato i suoi obblighi relativi al pagamento delle tasse, sia nel paese in cui è stabilito che nello Stato membro dell'amministrazione aggiudicatrice o dell'ente aggiudicatore, se diverso dal paese di stabilimento?</w:t>
      </w:r>
    </w:p>
    <w:p w14:paraId="71CB7994" w14:textId="77777777" w:rsidR="005B29FC" w:rsidRPr="005B29FC" w:rsidRDefault="005B29FC" w:rsidP="005B29FC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B29FC" w:rsidRPr="00750E5C" w14:paraId="7F5A901D" w14:textId="77777777" w:rsidTr="00EF4ECA">
        <w:tc>
          <w:tcPr>
            <w:tcW w:w="2830" w:type="dxa"/>
          </w:tcPr>
          <w:p w14:paraId="26040706" w14:textId="77777777" w:rsidR="005B29FC" w:rsidRPr="00D14973" w:rsidRDefault="005B29FC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Limite ammesso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8E2628" w14:textId="77777777" w:rsidR="005B29FC" w:rsidRPr="00750E5C" w:rsidRDefault="005B29FC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57A298" w14:textId="77777777" w:rsidR="00CE2FB9" w:rsidRPr="00CE2FB9" w:rsidRDefault="00CE2FB9" w:rsidP="00CE2FB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D057703" w14:textId="77777777" w:rsidR="00CE2FB9" w:rsidRPr="00CE2FB9" w:rsidRDefault="00CE2FB9" w:rsidP="00CE2FB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2FB9">
        <w:rPr>
          <w:rFonts w:ascii="Calibri" w:hAnsi="Calibri" w:cs="Calibri"/>
          <w:color w:val="333333"/>
          <w:w w:val="95"/>
          <w:sz w:val="19"/>
          <w:szCs w:val="19"/>
        </w:rPr>
        <w:t>Pagamento di Tasse - Decreto legislativo 31 marzo 2023, n. 36 - art. 94 co. 6 e art. 95 co. 2</w:t>
      </w:r>
    </w:p>
    <w:p w14:paraId="65B3871A" w14:textId="77777777" w:rsidR="00CE2FB9" w:rsidRDefault="00CE2FB9" w:rsidP="005B29FC">
      <w:pPr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21C36105" w14:textId="77777777" w:rsidTr="00EF4ECA">
        <w:tc>
          <w:tcPr>
            <w:tcW w:w="2830" w:type="dxa"/>
          </w:tcPr>
          <w:p w14:paraId="3352E88E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Ulteriori informazioni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EB06FF2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6DC8F1" w14:textId="77777777" w:rsidR="0092273E" w:rsidRDefault="0092273E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73F057C6" w14:textId="77777777" w:rsidTr="00EF4ECA">
        <w:trPr>
          <w:trHeight w:val="197"/>
        </w:trPr>
        <w:tc>
          <w:tcPr>
            <w:tcW w:w="2830" w:type="dxa"/>
          </w:tcPr>
          <w:p w14:paraId="11C2B45F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8E6CC9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6643167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188EBE5B" w14:textId="77777777" w:rsidTr="00EF4ECA">
        <w:tc>
          <w:tcPr>
            <w:tcW w:w="2830" w:type="dxa"/>
          </w:tcPr>
          <w:p w14:paraId="2CC81A9B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 o Stato Membro interessato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3B16C27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2966A7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28705DA7" w14:textId="77777777" w:rsidTr="00EF4ECA">
        <w:tc>
          <w:tcPr>
            <w:tcW w:w="2830" w:type="dxa"/>
          </w:tcPr>
          <w:p w14:paraId="4A53D3FB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 quale importo si tratta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F830A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9C58C5B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0F06272F" w14:textId="77777777" w:rsidTr="00EF4ECA">
        <w:trPr>
          <w:trHeight w:val="197"/>
        </w:trPr>
        <w:tc>
          <w:tcPr>
            <w:tcW w:w="2830" w:type="dxa"/>
          </w:tcPr>
          <w:p w14:paraId="2AA68435" w14:textId="77777777" w:rsidR="00CE2FB9" w:rsidRPr="00CE2FB9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L'inottemperanza è stata stabilita tramite decisioni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 xml:space="preserve">diverse da quelle </w:t>
            </w:r>
          </w:p>
          <w:p w14:paraId="512AB68D" w14:textId="77777777" w:rsidR="00CE2FB9" w:rsidRPr="00D14973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amministrative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AA1C22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A1A0006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6FCFAFEC" w14:textId="77777777" w:rsidTr="00EF4ECA">
        <w:tc>
          <w:tcPr>
            <w:tcW w:w="2830" w:type="dxa"/>
          </w:tcPr>
          <w:p w14:paraId="527FF119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511CE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9CEC4B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2E146D9C" w14:textId="77777777" w:rsidTr="00EF4ECA">
        <w:trPr>
          <w:trHeight w:val="197"/>
        </w:trPr>
        <w:tc>
          <w:tcPr>
            <w:tcW w:w="2830" w:type="dxa"/>
          </w:tcPr>
          <w:p w14:paraId="5821C0F4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L'operatore economico ha ottemperato od ottempererà ai suoi obblighi, pagando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impegnandosi in modo vincolante a pagare le imposte, le tasse dovuti, compresi eventuali interessi o multe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F423F7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0BDB9F5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1B72E005" w14:textId="77777777" w:rsidTr="00EF4ECA">
        <w:tc>
          <w:tcPr>
            <w:tcW w:w="2830" w:type="dxa"/>
          </w:tcPr>
          <w:p w14:paraId="6993E65C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F94903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08D0D2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1E669D60" w14:textId="77777777" w:rsidTr="00EF4ECA">
        <w:trPr>
          <w:trHeight w:val="197"/>
        </w:trPr>
        <w:tc>
          <w:tcPr>
            <w:tcW w:w="2830" w:type="dxa"/>
          </w:tcPr>
          <w:p w14:paraId="6A3FDA2F" w14:textId="77777777" w:rsidR="00CE2FB9" w:rsidRPr="00D14973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 xml:space="preserve">Se l'inottemperanza è stata </w:t>
            </w:r>
            <w:r w:rsidRPr="00CE2FB9">
              <w:rPr>
                <w:rFonts w:ascii="Calibri" w:hAnsi="Calibri"/>
                <w:sz w:val="18"/>
                <w:szCs w:val="18"/>
              </w:rPr>
              <w:lastRenderedPageBreak/>
              <w:t xml:space="preserve">stabilita tramite decisioni </w:t>
            </w: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 amministrative tale decisione è definitiva 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vincolante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A22B5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1B038C0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44585D19" w14:textId="77777777" w:rsidTr="00EF4ECA">
        <w:tc>
          <w:tcPr>
            <w:tcW w:w="2830" w:type="dxa"/>
          </w:tcPr>
          <w:p w14:paraId="407E0587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Indicare la data della sentenza di condanna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della decisione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A6D579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CF84F44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33D182B9" w14:textId="77777777" w:rsidTr="00EF4ECA">
        <w:tc>
          <w:tcPr>
            <w:tcW w:w="2830" w:type="dxa"/>
          </w:tcPr>
          <w:p w14:paraId="2D05AC9C" w14:textId="77777777" w:rsidR="00CE2FB9" w:rsidRPr="00D14973" w:rsidRDefault="00CE2FB9" w:rsidP="00CE2FB9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Nel caso di una sentenza di condanna, se stabilita direttamente nella sentenza di condanna, la durata del periodo d'esclusione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DBBAC65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90B97E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CE2FB9" w:rsidRPr="00750E5C" w14:paraId="4EE74267" w14:textId="77777777" w:rsidTr="00EF4ECA">
        <w:tc>
          <w:tcPr>
            <w:tcW w:w="2830" w:type="dxa"/>
          </w:tcPr>
          <w:p w14:paraId="5628D8C9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81171D4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048D7E9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58FF644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8EB4FFF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1668B6AA" w14:textId="77777777" w:rsidR="00CE2FB9" w:rsidRDefault="00CE2FB9" w:rsidP="00CE2FB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 w:rsidR="00206B8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4A34671B" w14:textId="77777777" w:rsidR="00CE2FB9" w:rsidRPr="00A0221A" w:rsidRDefault="00CE2FB9" w:rsidP="00CE2FB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2FB9" w:rsidRPr="00750E5C" w14:paraId="41521F34" w14:textId="77777777" w:rsidTr="00EF4ECA">
        <w:tc>
          <w:tcPr>
            <w:tcW w:w="2830" w:type="dxa"/>
          </w:tcPr>
          <w:p w14:paraId="57645E5C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84CA4F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28625A91" w14:textId="77777777" w:rsidTr="00EF4ECA">
        <w:tc>
          <w:tcPr>
            <w:tcW w:w="2830" w:type="dxa"/>
          </w:tcPr>
          <w:p w14:paraId="0683D3F4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A66E4C0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164BD1D4" w14:textId="77777777" w:rsidTr="00EF4ECA">
        <w:tc>
          <w:tcPr>
            <w:tcW w:w="2830" w:type="dxa"/>
          </w:tcPr>
          <w:p w14:paraId="603924B8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42A1F4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67BB4E67" w14:textId="77777777" w:rsidTr="00EF4ECA">
        <w:tc>
          <w:tcPr>
            <w:tcW w:w="2830" w:type="dxa"/>
          </w:tcPr>
          <w:p w14:paraId="75BD70BA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F9A910B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2FB9" w:rsidRPr="00750E5C" w14:paraId="48111082" w14:textId="77777777" w:rsidTr="00EF4ECA">
        <w:tc>
          <w:tcPr>
            <w:tcW w:w="2830" w:type="dxa"/>
          </w:tcPr>
          <w:p w14:paraId="17BBA58E" w14:textId="77777777" w:rsidR="00CE2FB9" w:rsidRPr="00D14973" w:rsidRDefault="00CE2FB9" w:rsidP="00EF4ECA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CAEDCA" w14:textId="77777777" w:rsidR="00CE2FB9" w:rsidRPr="00750E5C" w:rsidRDefault="00CE2FB9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B338EC" w14:textId="77777777" w:rsidR="00CE2FB9" w:rsidRDefault="00CE2FB9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639B8C93" w14:textId="77777777" w:rsidR="00EF4ECA" w:rsidRPr="00EF4ECA" w:rsidRDefault="00EF4ECA" w:rsidP="00EF4EC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F4ECA">
        <w:rPr>
          <w:rFonts w:ascii="Calibri" w:hAnsi="Calibri" w:cs="Calibri"/>
          <w:color w:val="FF0000"/>
          <w:spacing w:val="11"/>
        </w:rPr>
        <w:t>Pagamento di contributi previdenziali</w:t>
      </w:r>
    </w:p>
    <w:p w14:paraId="616CD13F" w14:textId="77777777" w:rsid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F4ECA">
        <w:rPr>
          <w:rFonts w:ascii="Calibri" w:hAnsi="Calibri" w:cs="Calibri"/>
          <w:color w:val="333333"/>
          <w:w w:val="95"/>
          <w:sz w:val="19"/>
          <w:szCs w:val="19"/>
        </w:rPr>
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</w:r>
    </w:p>
    <w:p w14:paraId="26A442AB" w14:textId="77777777" w:rsidR="00EF4ECA" w:rsidRP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F4ECA" w:rsidRPr="00750E5C" w14:paraId="6ABF5FD6" w14:textId="77777777" w:rsidTr="00EF4ECA">
        <w:tc>
          <w:tcPr>
            <w:tcW w:w="2830" w:type="dxa"/>
          </w:tcPr>
          <w:p w14:paraId="069E595D" w14:textId="77777777" w:rsidR="00EF4ECA" w:rsidRPr="00D14973" w:rsidRDefault="00EF4ECA" w:rsidP="00EF4E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Limite ammesso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D703F4" w14:textId="77777777" w:rsidR="00EF4ECA" w:rsidRPr="00750E5C" w:rsidRDefault="00EF4ECA" w:rsidP="00EF4E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CC776C" w14:textId="77777777" w:rsidR="00EF4ECA" w:rsidRP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10E4C8B" w14:textId="77777777" w:rsidR="00EF4ECA" w:rsidRDefault="00EF4EC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F4ECA">
        <w:rPr>
          <w:rFonts w:ascii="Calibri" w:hAnsi="Calibri" w:cs="Calibri"/>
          <w:color w:val="333333"/>
          <w:w w:val="95"/>
          <w:sz w:val="19"/>
          <w:szCs w:val="19"/>
        </w:rPr>
        <w:t>Pagamento di Contributi Previdenziali - Decreto legislativo 31 marzo 2023, n. 36 - art. 94 co. 6 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EF4ECA">
        <w:rPr>
          <w:rFonts w:ascii="Calibri" w:hAnsi="Calibri" w:cs="Calibri"/>
          <w:color w:val="333333"/>
          <w:w w:val="95"/>
          <w:sz w:val="19"/>
          <w:szCs w:val="19"/>
        </w:rPr>
        <w:t>art. 95 co. 2</w:t>
      </w:r>
    </w:p>
    <w:p w14:paraId="3C9B2FF6" w14:textId="77777777" w:rsidR="00206B8A" w:rsidRPr="00EF4ECA" w:rsidRDefault="00206B8A" w:rsidP="00EF4EC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1B3C97E9" w14:textId="77777777" w:rsidTr="003D354F">
        <w:tc>
          <w:tcPr>
            <w:tcW w:w="2830" w:type="dxa"/>
          </w:tcPr>
          <w:p w14:paraId="288BC470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Ulteriori informazioni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FBCEE3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9C7705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7A15CB44" w14:textId="77777777" w:rsidTr="003D354F">
        <w:trPr>
          <w:trHeight w:val="197"/>
        </w:trPr>
        <w:tc>
          <w:tcPr>
            <w:tcW w:w="2830" w:type="dxa"/>
          </w:tcPr>
          <w:p w14:paraId="538EEF8E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88F46D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123EF75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602B3CE" w14:textId="77777777" w:rsidTr="003D354F">
        <w:tc>
          <w:tcPr>
            <w:tcW w:w="2830" w:type="dxa"/>
          </w:tcPr>
          <w:p w14:paraId="4AA629CE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Paese o Stato Membro interessato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9E968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B8C718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4DA2260D" w14:textId="77777777" w:rsidTr="003D354F">
        <w:tc>
          <w:tcPr>
            <w:tcW w:w="2830" w:type="dxa"/>
          </w:tcPr>
          <w:p w14:paraId="0BBAB4B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 quale importo si tratta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B3B7E2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9AAF77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06072637" w14:textId="77777777" w:rsidTr="003D354F">
        <w:trPr>
          <w:trHeight w:val="197"/>
        </w:trPr>
        <w:tc>
          <w:tcPr>
            <w:tcW w:w="2830" w:type="dxa"/>
          </w:tcPr>
          <w:p w14:paraId="294A53E7" w14:textId="77777777" w:rsidR="00206B8A" w:rsidRPr="00CE2FB9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L'inottemperanza è stata stabilita tramite decisioni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 xml:space="preserve">diverse da quelle </w:t>
            </w:r>
          </w:p>
          <w:p w14:paraId="23819F6F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amministrative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ECE28FC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B51B736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AFDEA94" w14:textId="77777777" w:rsidTr="003D354F">
        <w:tc>
          <w:tcPr>
            <w:tcW w:w="2830" w:type="dxa"/>
          </w:tcPr>
          <w:p w14:paraId="68EE8B66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66C0C4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1D25A0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487DAF76" w14:textId="77777777" w:rsidTr="003D354F">
        <w:trPr>
          <w:trHeight w:val="197"/>
        </w:trPr>
        <w:tc>
          <w:tcPr>
            <w:tcW w:w="2830" w:type="dxa"/>
          </w:tcPr>
          <w:p w14:paraId="2B39609D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L'operatore economico ha ottemperato od ottempererà ai suoi obblighi, pagando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impegnandosi in modo vincolante a pagare le imposte, le tasse dovuti, compresi eventuali interessi o multe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3C39A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8C1273F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7DAF6D5C" w14:textId="77777777" w:rsidTr="003D354F">
        <w:tc>
          <w:tcPr>
            <w:tcW w:w="2830" w:type="dxa"/>
          </w:tcPr>
          <w:p w14:paraId="450B6C82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4EA22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034F4B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6688BE4D" w14:textId="77777777" w:rsidTr="003D354F">
        <w:trPr>
          <w:trHeight w:val="197"/>
        </w:trPr>
        <w:tc>
          <w:tcPr>
            <w:tcW w:w="2830" w:type="dxa"/>
          </w:tcPr>
          <w:p w14:paraId="7005C73C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 xml:space="preserve">Se l'inottemperanza è stata stabilita tramite decisioni </w:t>
            </w:r>
            <w:proofErr w:type="spellStart"/>
            <w:r w:rsidRPr="00CE2FB9">
              <w:rPr>
                <w:rFonts w:ascii="Calibri" w:hAnsi="Calibri"/>
                <w:sz w:val="18"/>
                <w:szCs w:val="18"/>
              </w:rPr>
              <w:t>giudiziare</w:t>
            </w:r>
            <w:proofErr w:type="spellEnd"/>
            <w:r w:rsidRPr="00CE2FB9">
              <w:rPr>
                <w:rFonts w:ascii="Calibri" w:hAnsi="Calibri"/>
                <w:sz w:val="18"/>
                <w:szCs w:val="18"/>
              </w:rPr>
              <w:t xml:space="preserve"> o amministrative tale decisione è definitiva 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vincolante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B94495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F97654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10EF1E87" w14:textId="77777777" w:rsidTr="003D354F">
        <w:tc>
          <w:tcPr>
            <w:tcW w:w="2830" w:type="dxa"/>
          </w:tcPr>
          <w:p w14:paraId="4B3D2CA3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lastRenderedPageBreak/>
              <w:t>Indicare la data della sentenza di condanna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2FB9">
              <w:rPr>
                <w:rFonts w:ascii="Calibri" w:hAnsi="Calibri"/>
                <w:sz w:val="18"/>
                <w:szCs w:val="18"/>
              </w:rPr>
              <w:t>della decisione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E644E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72E022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346D9A1" w14:textId="77777777" w:rsidTr="003D354F">
        <w:tc>
          <w:tcPr>
            <w:tcW w:w="2830" w:type="dxa"/>
          </w:tcPr>
          <w:p w14:paraId="120D4FF2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CE2FB9">
              <w:rPr>
                <w:rFonts w:ascii="Calibri" w:hAnsi="Calibri"/>
                <w:sz w:val="18"/>
                <w:szCs w:val="18"/>
              </w:rPr>
              <w:t>Nel caso di una sentenza di condanna, se stabilita direttamente nella sentenza di condanna, la durata del periodo d'esclusione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3C0B75B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17B879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206B8A" w:rsidRPr="00750E5C" w14:paraId="2CEADF4F" w14:textId="77777777" w:rsidTr="003D354F">
        <w:tc>
          <w:tcPr>
            <w:tcW w:w="2830" w:type="dxa"/>
          </w:tcPr>
          <w:p w14:paraId="690CE2A1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2E5F312D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4EE5A6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70EC6BC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859857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253215C0" w14:textId="77777777" w:rsidR="00206B8A" w:rsidRDefault="00206B8A" w:rsidP="00206B8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0D793FEB" w14:textId="77777777" w:rsidR="00206B8A" w:rsidRPr="00A0221A" w:rsidRDefault="00206B8A" w:rsidP="00206B8A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06C7A4BA" w14:textId="77777777" w:rsidTr="003D354F">
        <w:tc>
          <w:tcPr>
            <w:tcW w:w="2830" w:type="dxa"/>
          </w:tcPr>
          <w:p w14:paraId="7F95D3B0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E7056B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0FDD459B" w14:textId="77777777" w:rsidTr="003D354F">
        <w:tc>
          <w:tcPr>
            <w:tcW w:w="2830" w:type="dxa"/>
          </w:tcPr>
          <w:p w14:paraId="340738A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4154AA5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54AF5620" w14:textId="77777777" w:rsidTr="003D354F">
        <w:tc>
          <w:tcPr>
            <w:tcW w:w="2830" w:type="dxa"/>
          </w:tcPr>
          <w:p w14:paraId="36C3FE7C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06B73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13EF6577" w14:textId="77777777" w:rsidTr="003D354F">
        <w:tc>
          <w:tcPr>
            <w:tcW w:w="2830" w:type="dxa"/>
          </w:tcPr>
          <w:p w14:paraId="6587FCB6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CF6D252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B8A" w:rsidRPr="00750E5C" w14:paraId="47B501A5" w14:textId="77777777" w:rsidTr="003D354F">
        <w:tc>
          <w:tcPr>
            <w:tcW w:w="2830" w:type="dxa"/>
          </w:tcPr>
          <w:p w14:paraId="62143941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E56734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0CE2EC" w14:textId="77777777" w:rsidR="00206B8A" w:rsidRDefault="00206B8A" w:rsidP="00206B8A">
      <w:pPr>
        <w:kinsoku w:val="0"/>
        <w:overflowPunct w:val="0"/>
        <w:ind w:left="41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376A3241" w14:textId="77777777" w:rsidR="00206B8A" w:rsidRDefault="00206B8A" w:rsidP="00206B8A">
      <w:pPr>
        <w:kinsoku w:val="0"/>
        <w:overflowPunct w:val="0"/>
        <w:ind w:left="418"/>
      </w:pP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964AD" wp14:editId="497823C1">
                <wp:simplePos x="0" y="0"/>
                <wp:positionH relativeFrom="column">
                  <wp:posOffset>181609</wp:posOffset>
                </wp:positionH>
                <wp:positionV relativeFrom="paragraph">
                  <wp:posOffset>135890</wp:posOffset>
                </wp:positionV>
                <wp:extent cx="6696075" cy="0"/>
                <wp:effectExtent l="0" t="0" r="0" b="0"/>
                <wp:wrapNone/>
                <wp:docPr id="23" name="Connettore dirit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C7AED" id="Connettore diritto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10.7pt" to="54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ll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MOTIVI LEGATI A INSOLVENZA, CONFLITTO DI INTERESSI O ILLECITI PROFESSIONALI</w:t>
      </w:r>
    </w:p>
    <w:p w14:paraId="0016BC23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professionale" rientrino forme diverse di condotta.</w:t>
      </w:r>
    </w:p>
    <w:p w14:paraId="033C3A00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889B6B8" w14:textId="77777777" w:rsidR="00206B8A" w:rsidRP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Violazione di obblighi in materia di diritto ambientale</w:t>
      </w:r>
    </w:p>
    <w:p w14:paraId="16337221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</w:r>
    </w:p>
    <w:p w14:paraId="4EAE0F9D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5562155" w14:textId="77777777" w:rsidTr="003D354F">
        <w:trPr>
          <w:trHeight w:val="197"/>
        </w:trPr>
        <w:tc>
          <w:tcPr>
            <w:tcW w:w="2830" w:type="dxa"/>
          </w:tcPr>
          <w:p w14:paraId="0699D9A6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3F601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4497E97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28A2FFC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Violazione di obblighi in materia di diritto ambientale - Decreto legislativo 31 marzo 2023, n. 36 – art. 95 co. 1, lett. a)</w:t>
      </w:r>
    </w:p>
    <w:p w14:paraId="1A5FBB2E" w14:textId="77777777" w:rsidR="00EF4ECA" w:rsidRDefault="00EF4ECA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7C5F22BB" w14:textId="77777777" w:rsidTr="003D354F">
        <w:tc>
          <w:tcPr>
            <w:tcW w:w="2830" w:type="dxa"/>
          </w:tcPr>
          <w:p w14:paraId="659C8503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A7B1DC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8C449A8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ECFE158" w14:textId="77777777" w:rsidTr="003D354F">
        <w:tc>
          <w:tcPr>
            <w:tcW w:w="2830" w:type="dxa"/>
          </w:tcPr>
          <w:p w14:paraId="4D4A9742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4199A807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804CDC7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CECF8A7" w14:textId="77777777" w:rsidTr="003D354F">
        <w:tc>
          <w:tcPr>
            <w:tcW w:w="2830" w:type="dxa"/>
          </w:tcPr>
          <w:p w14:paraId="7B5718D7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60F03B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0BE3C0" w14:textId="77777777" w:rsidR="00206B8A" w:rsidRDefault="00206B8A" w:rsidP="00206B8A">
      <w:pPr>
        <w:pStyle w:val="Titolo2"/>
        <w:kinsoku w:val="0"/>
        <w:overflowPunct w:val="0"/>
        <w:spacing w:before="27"/>
        <w:rPr>
          <w:color w:val="CB1D14"/>
          <w:spacing w:val="13"/>
          <w:w w:val="95"/>
        </w:rPr>
      </w:pPr>
    </w:p>
    <w:p w14:paraId="652D28B8" w14:textId="77777777" w:rsidR="00206B8A" w:rsidRP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Violazione di obblighi in materia di diritto sociale</w:t>
      </w:r>
    </w:p>
    <w:p w14:paraId="1080113C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L'operatore economico, a sua conoscenza, ha violato i suoi obblighi nel campo del diritto sociale? Come indicato ai fini del presente appalto nel diritto nazionale, nell'avviso pertinente o nei documenti di gara o nell'articolo 18, paragrafo 2, della direttiva 2014/24/UE</w:t>
      </w:r>
    </w:p>
    <w:p w14:paraId="1C21DDFA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46FE0228" w14:textId="77777777" w:rsidTr="003D354F">
        <w:trPr>
          <w:trHeight w:val="197"/>
        </w:trPr>
        <w:tc>
          <w:tcPr>
            <w:tcW w:w="2830" w:type="dxa"/>
          </w:tcPr>
          <w:p w14:paraId="5A4D759E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A61845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9A5925F" w14:textId="77777777" w:rsidR="00206B8A" w:rsidRDefault="00206B8A" w:rsidP="00206B8A">
      <w:pPr>
        <w:kinsoku w:val="0"/>
        <w:overflowPunct w:val="0"/>
        <w:spacing w:line="152" w:lineRule="auto"/>
        <w:ind w:left="418" w:right="105"/>
        <w:rPr>
          <w:rFonts w:ascii="Lucida Sans Unicode" w:hAnsi="Lucida Sans Unicode" w:cs="Lucida Sans Unicode"/>
          <w:color w:val="333333"/>
          <w:spacing w:val="1"/>
          <w:w w:val="95"/>
          <w:sz w:val="19"/>
          <w:szCs w:val="19"/>
        </w:rPr>
      </w:pPr>
    </w:p>
    <w:p w14:paraId="7FED182E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Violazione di obblighi in materia di diritto sociale - Decreto legislativo 31 marzo 2023, n. 36 – art. 95 co. 1, lett. a)</w:t>
      </w:r>
    </w:p>
    <w:p w14:paraId="45C59C77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CFAA4D8" w14:textId="77777777" w:rsidTr="003D354F">
        <w:tc>
          <w:tcPr>
            <w:tcW w:w="2830" w:type="dxa"/>
          </w:tcPr>
          <w:p w14:paraId="49104F8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C7E721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692D3B9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364BD52A" w14:textId="77777777" w:rsidTr="003D354F">
        <w:tc>
          <w:tcPr>
            <w:tcW w:w="2830" w:type="dxa"/>
          </w:tcPr>
          <w:p w14:paraId="79D15791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 xml:space="preserve">In caso affermativo, l'operatore economico ha adottato misure sufficienti a dimostrare la sua affidabilità nonostante l'esistenza di un pertinente motivo di </w:t>
            </w:r>
            <w:r w:rsidRPr="00BC0CE2">
              <w:rPr>
                <w:rFonts w:ascii="Calibri" w:hAnsi="Calibri"/>
                <w:sz w:val="18"/>
                <w:szCs w:val="18"/>
              </w:rPr>
              <w:lastRenderedPageBreak/>
              <w:t>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6F193D2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63D7790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08EA9AC1" w14:textId="77777777" w:rsidTr="003D354F">
        <w:tc>
          <w:tcPr>
            <w:tcW w:w="2830" w:type="dxa"/>
          </w:tcPr>
          <w:p w14:paraId="4F2097D8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06E0CB7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3FA286" w14:textId="77777777" w:rsidR="00206B8A" w:rsidRDefault="00206B8A" w:rsidP="00206B8A">
      <w:pPr>
        <w:pStyle w:val="Titolo2"/>
        <w:kinsoku w:val="0"/>
        <w:overflowPunct w:val="0"/>
        <w:spacing w:before="27"/>
        <w:rPr>
          <w:color w:val="CB1D14"/>
          <w:spacing w:val="13"/>
          <w:w w:val="95"/>
        </w:rPr>
      </w:pPr>
    </w:p>
    <w:p w14:paraId="434AC24D" w14:textId="77777777" w:rsidR="00206B8A" w:rsidRP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Violazione di obblighi in materia di diritto del lavoro</w:t>
      </w:r>
    </w:p>
    <w:p w14:paraId="260CD2B9" w14:textId="77777777" w:rsidR="00206B8A" w:rsidRP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L'operatore economico, a sua conoscenza, ha violato i suoi obblighi in materia di diritto del lavoro? Come indicato ai fini del presente appalto nel diritto nazionale, nell'avviso pertinente o nei documenti di gara o nell'articolo 18, paragrafo 2, della direttiva 2014/24/UE</w:t>
      </w:r>
    </w:p>
    <w:p w14:paraId="54FCD960" w14:textId="77777777" w:rsidR="00206B8A" w:rsidRDefault="00206B8A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2B1792E7" w14:textId="77777777" w:rsidTr="003D354F">
        <w:trPr>
          <w:trHeight w:val="197"/>
        </w:trPr>
        <w:tc>
          <w:tcPr>
            <w:tcW w:w="2830" w:type="dxa"/>
          </w:tcPr>
          <w:p w14:paraId="032C0D5F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09B2A7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26B776B" w14:textId="77777777" w:rsidR="00206B8A" w:rsidRDefault="00206B8A" w:rsidP="00CE2FB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p w14:paraId="2FD112FF" w14:textId="77777777" w:rsidR="00206B8A" w:rsidRDefault="00206B8A" w:rsidP="00206B8A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B8A">
        <w:rPr>
          <w:rFonts w:ascii="Calibri" w:hAnsi="Calibri" w:cs="Calibri"/>
          <w:color w:val="333333"/>
          <w:w w:val="95"/>
          <w:sz w:val="19"/>
          <w:szCs w:val="19"/>
        </w:rPr>
        <w:t>Violazione di obblighi in materia di diritto del lavoro e di salute e sicurezza sul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206B8A">
        <w:rPr>
          <w:rFonts w:ascii="Calibri" w:hAnsi="Calibri" w:cs="Calibri"/>
          <w:color w:val="333333"/>
          <w:w w:val="95"/>
          <w:sz w:val="19"/>
          <w:szCs w:val="19"/>
        </w:rPr>
        <w:t>lavoro - Decreto legislativo 31 marzo 2023, n. 36 – art. 95 co. 1, lett. a)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1DA3329" w14:textId="77777777" w:rsidTr="003D354F">
        <w:tc>
          <w:tcPr>
            <w:tcW w:w="2830" w:type="dxa"/>
          </w:tcPr>
          <w:p w14:paraId="02D29349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691868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E99385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56055D94" w14:textId="77777777" w:rsidTr="003D354F">
        <w:tc>
          <w:tcPr>
            <w:tcW w:w="2830" w:type="dxa"/>
          </w:tcPr>
          <w:p w14:paraId="2DCD372D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34CA755E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E3ED14" w14:textId="77777777" w:rsidR="00206B8A" w:rsidRDefault="00206B8A" w:rsidP="00206B8A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B8A" w:rsidRPr="00750E5C" w14:paraId="2CA173AE" w14:textId="77777777" w:rsidTr="003D354F">
        <w:tc>
          <w:tcPr>
            <w:tcW w:w="2830" w:type="dxa"/>
          </w:tcPr>
          <w:p w14:paraId="110AEAD7" w14:textId="77777777" w:rsidR="00206B8A" w:rsidRPr="00D14973" w:rsidRDefault="00206B8A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DFF406" w14:textId="77777777" w:rsidR="00206B8A" w:rsidRPr="00750E5C" w:rsidRDefault="00206B8A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DFAA75" w14:textId="77777777" w:rsidR="00206B8A" w:rsidRDefault="00206B8A" w:rsidP="00206B8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B8A">
        <w:rPr>
          <w:rFonts w:ascii="Calibri" w:hAnsi="Calibri" w:cs="Calibri"/>
          <w:color w:val="FF0000"/>
          <w:spacing w:val="11"/>
        </w:rPr>
        <w:t>Fallimento</w:t>
      </w:r>
    </w:p>
    <w:p w14:paraId="479B38F3" w14:textId="77777777" w:rsidR="003670BB" w:rsidRDefault="003670BB" w:rsidP="003670B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670BB">
        <w:rPr>
          <w:rFonts w:ascii="Calibri" w:hAnsi="Calibri" w:cs="Calibri"/>
          <w:color w:val="333333"/>
          <w:w w:val="95"/>
          <w:sz w:val="19"/>
          <w:szCs w:val="19"/>
        </w:rPr>
        <w:t>Liquidazione giudiziale</w:t>
      </w:r>
    </w:p>
    <w:p w14:paraId="28E49214" w14:textId="77777777" w:rsidR="003670BB" w:rsidRPr="003670BB" w:rsidRDefault="003670BB" w:rsidP="003670B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3C4CDE6" w14:textId="77777777" w:rsidR="003670BB" w:rsidRPr="003670BB" w:rsidRDefault="003670BB" w:rsidP="003670B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670BB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94 co. 5 lett. d)</w:t>
      </w:r>
    </w:p>
    <w:p w14:paraId="101BD915" w14:textId="77777777" w:rsidR="003670BB" w:rsidRPr="003670BB" w:rsidRDefault="003670BB" w:rsidP="003670B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670BB">
        <w:rPr>
          <w:rFonts w:ascii="Calibri" w:hAnsi="Calibri" w:cs="Calibri"/>
          <w:color w:val="333333"/>
          <w:w w:val="95"/>
          <w:sz w:val="19"/>
          <w:szCs w:val="19"/>
        </w:rPr>
        <w:t>Liquidazione giudiziale - L'operatore economico è stato sottoposto a liquidazione giudiziale o è in corso un procedimento per la dichiarazione di liquidazione giudiziale?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70837F50" w14:textId="77777777" w:rsidTr="003D354F">
        <w:trPr>
          <w:trHeight w:val="197"/>
        </w:trPr>
        <w:tc>
          <w:tcPr>
            <w:tcW w:w="2830" w:type="dxa"/>
          </w:tcPr>
          <w:p w14:paraId="1763BD05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5719BE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FB81279" w14:textId="77777777" w:rsidR="003670BB" w:rsidRDefault="003670BB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0576A162" w14:textId="77777777" w:rsidTr="003D354F">
        <w:tc>
          <w:tcPr>
            <w:tcW w:w="2830" w:type="dxa"/>
          </w:tcPr>
          <w:p w14:paraId="53A9BA3F" w14:textId="77777777" w:rsidR="003670BB" w:rsidRPr="00D14973" w:rsidRDefault="003670BB" w:rsidP="003670BB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5ADA54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19F06A" w14:textId="77777777" w:rsidR="003670BB" w:rsidRDefault="003670BB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7C368831" w14:textId="77777777" w:rsidTr="003D354F">
        <w:tc>
          <w:tcPr>
            <w:tcW w:w="2830" w:type="dxa"/>
          </w:tcPr>
          <w:p w14:paraId="0528D4C0" w14:textId="77777777" w:rsidR="003670BB" w:rsidRPr="00D14973" w:rsidRDefault="003670BB" w:rsidP="003670BB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citate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A766CBF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13B177" w14:textId="77777777" w:rsidR="003670BB" w:rsidRDefault="003670BB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1ED5662D" w14:textId="77777777" w:rsidTr="003D354F">
        <w:trPr>
          <w:trHeight w:val="197"/>
        </w:trPr>
        <w:tc>
          <w:tcPr>
            <w:tcW w:w="2830" w:type="dxa"/>
          </w:tcPr>
          <w:p w14:paraId="358C1133" w14:textId="77777777" w:rsidR="003670BB" w:rsidRPr="00D14973" w:rsidRDefault="003670BB" w:rsidP="003670BB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 xml:space="preserve">membro UE?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7CABBD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BBD9121" w14:textId="77777777" w:rsidR="003670BB" w:rsidRDefault="003670BB" w:rsidP="003670B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2759573" w14:textId="77777777" w:rsidR="003670BB" w:rsidRDefault="003670BB" w:rsidP="003670B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63F33D5C" w14:textId="77777777" w:rsidR="003670BB" w:rsidRPr="00A0221A" w:rsidRDefault="003670BB" w:rsidP="003670B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670BB" w:rsidRPr="00750E5C" w14:paraId="61A6EEEF" w14:textId="77777777" w:rsidTr="003D354F">
        <w:tc>
          <w:tcPr>
            <w:tcW w:w="2830" w:type="dxa"/>
          </w:tcPr>
          <w:p w14:paraId="0585D16F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9C04F16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74E21F5B" w14:textId="77777777" w:rsidTr="003D354F">
        <w:tc>
          <w:tcPr>
            <w:tcW w:w="2830" w:type="dxa"/>
          </w:tcPr>
          <w:p w14:paraId="5C292F0C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2FED29A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0DAA386D" w14:textId="77777777" w:rsidTr="003D354F">
        <w:tc>
          <w:tcPr>
            <w:tcW w:w="2830" w:type="dxa"/>
          </w:tcPr>
          <w:p w14:paraId="21D9D5DB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EDE656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4E3E1885" w14:textId="77777777" w:rsidTr="003D354F">
        <w:tc>
          <w:tcPr>
            <w:tcW w:w="2830" w:type="dxa"/>
          </w:tcPr>
          <w:p w14:paraId="56437680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5260296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0BB" w:rsidRPr="00750E5C" w14:paraId="5375F0BA" w14:textId="77777777" w:rsidTr="003D354F">
        <w:tc>
          <w:tcPr>
            <w:tcW w:w="2830" w:type="dxa"/>
          </w:tcPr>
          <w:p w14:paraId="3F3F930A" w14:textId="77777777" w:rsidR="003670BB" w:rsidRPr="00D14973" w:rsidRDefault="003670BB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F8AF9E" w14:textId="77777777" w:rsidR="003670BB" w:rsidRPr="00750E5C" w:rsidRDefault="003670BB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A0EF7A" w14:textId="77777777" w:rsidR="002779C1" w:rsidRPr="002779C1" w:rsidRDefault="002779C1" w:rsidP="002779C1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779C1">
        <w:rPr>
          <w:rFonts w:ascii="Calibri" w:hAnsi="Calibri" w:cs="Calibri"/>
          <w:color w:val="FF0000"/>
          <w:spacing w:val="11"/>
        </w:rPr>
        <w:t>Liquidazione coatta</w:t>
      </w:r>
    </w:p>
    <w:p w14:paraId="2F100858" w14:textId="77777777" w:rsidR="002779C1" w:rsidRPr="002779C1" w:rsidRDefault="002779C1" w:rsidP="002779C1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779C1">
        <w:rPr>
          <w:rFonts w:ascii="Calibri" w:hAnsi="Calibri" w:cs="Calibri"/>
          <w:color w:val="333333"/>
          <w:w w:val="95"/>
          <w:sz w:val="19"/>
          <w:szCs w:val="19"/>
        </w:rPr>
        <w:t>Liquidazione coatta</w:t>
      </w:r>
    </w:p>
    <w:p w14:paraId="151CD689" w14:textId="77777777" w:rsidR="002779C1" w:rsidRPr="002779C1" w:rsidRDefault="002779C1" w:rsidP="002779C1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779C1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Decreto legislativo 31 marzo 2023, n. 36 – art. 94 co. 5 lett. d)</w:t>
      </w:r>
    </w:p>
    <w:p w14:paraId="0E5F12F3" w14:textId="77777777" w:rsidR="003670BB" w:rsidRDefault="002779C1" w:rsidP="00634D09">
      <w:pPr>
        <w:kinsoku w:val="0"/>
        <w:overflowPunct w:val="0"/>
        <w:spacing w:before="27"/>
        <w:ind w:left="418"/>
        <w:jc w:val="both"/>
      </w:pPr>
      <w:r w:rsidRPr="002779C1">
        <w:rPr>
          <w:rFonts w:ascii="Calibri" w:hAnsi="Calibri" w:cs="Calibri"/>
          <w:color w:val="333333"/>
          <w:w w:val="95"/>
          <w:sz w:val="19"/>
          <w:szCs w:val="19"/>
        </w:rPr>
        <w:t>Liquidazione coatta -L'operatore economico è oggetto di un provvedimento di liquidazione coatta o è in corso una procedura per l'emanazione di tale provvedimento?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EEDC762" w14:textId="77777777" w:rsidTr="003D354F">
        <w:trPr>
          <w:trHeight w:val="197"/>
        </w:trPr>
        <w:tc>
          <w:tcPr>
            <w:tcW w:w="2830" w:type="dxa"/>
          </w:tcPr>
          <w:p w14:paraId="7066AB32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C2A2D6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306B3B3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F25C133" w14:textId="77777777" w:rsidTr="003D354F">
        <w:tc>
          <w:tcPr>
            <w:tcW w:w="2830" w:type="dxa"/>
          </w:tcPr>
          <w:p w14:paraId="53289D3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8250460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7191B4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4CC4A48" w14:textId="77777777" w:rsidTr="003D354F">
        <w:tc>
          <w:tcPr>
            <w:tcW w:w="2830" w:type="dxa"/>
          </w:tcPr>
          <w:p w14:paraId="4DEF6781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citate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6293C8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4A71EB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5D9A1B3D" w14:textId="77777777" w:rsidTr="003D354F">
        <w:trPr>
          <w:trHeight w:val="197"/>
        </w:trPr>
        <w:tc>
          <w:tcPr>
            <w:tcW w:w="2830" w:type="dxa"/>
          </w:tcPr>
          <w:p w14:paraId="3F00FBF8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 xml:space="preserve">membro UE?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3CF2A65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C13D5FD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0053B28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03BB24E8" w14:textId="77777777" w:rsidR="00634D09" w:rsidRPr="00A0221A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2C4BB30" w14:textId="77777777" w:rsidTr="003D354F">
        <w:tc>
          <w:tcPr>
            <w:tcW w:w="2830" w:type="dxa"/>
          </w:tcPr>
          <w:p w14:paraId="3D8394A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BEB73C1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522BE979" w14:textId="77777777" w:rsidTr="003D354F">
        <w:tc>
          <w:tcPr>
            <w:tcW w:w="2830" w:type="dxa"/>
          </w:tcPr>
          <w:p w14:paraId="204DCE85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3F892FD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03522B74" w14:textId="77777777" w:rsidTr="003D354F">
        <w:tc>
          <w:tcPr>
            <w:tcW w:w="2830" w:type="dxa"/>
          </w:tcPr>
          <w:p w14:paraId="79A8A091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24E42B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15504059" w14:textId="77777777" w:rsidTr="003D354F">
        <w:tc>
          <w:tcPr>
            <w:tcW w:w="2830" w:type="dxa"/>
          </w:tcPr>
          <w:p w14:paraId="0259AEDA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5958D08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7D5048DC" w14:textId="77777777" w:rsidTr="003D354F">
        <w:tc>
          <w:tcPr>
            <w:tcW w:w="2830" w:type="dxa"/>
          </w:tcPr>
          <w:p w14:paraId="42C15D5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279A1F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C082992" w14:textId="77777777" w:rsidR="00634D09" w:rsidRDefault="00634D09" w:rsidP="00634D09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3"/>
          <w:w w:val="95"/>
          <w:sz w:val="19"/>
          <w:szCs w:val="19"/>
        </w:rPr>
      </w:pPr>
    </w:p>
    <w:p w14:paraId="302F6D14" w14:textId="77777777" w:rsidR="00634D09" w:rsidRPr="00634D09" w:rsidRDefault="00634D09" w:rsidP="00634D0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34D09">
        <w:rPr>
          <w:rFonts w:ascii="Calibri" w:hAnsi="Calibri" w:cs="Calibri"/>
          <w:color w:val="FF0000"/>
          <w:spacing w:val="11"/>
        </w:rPr>
        <w:t>Concordato preventivo con i creditori</w:t>
      </w:r>
    </w:p>
    <w:p w14:paraId="26786418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Concordato preventivo con i creditori</w:t>
      </w:r>
    </w:p>
    <w:p w14:paraId="73A4BFA9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94 co. 5 lett. d)</w:t>
      </w:r>
    </w:p>
    <w:p w14:paraId="1259B986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L'operatore economico è stato ammesso al concordato preventivo o è in corso una procedura per l'ammissione?</w:t>
      </w:r>
    </w:p>
    <w:p w14:paraId="172EF85D" w14:textId="77777777" w:rsidR="00634D09" w:rsidRDefault="00634D09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34C3607B" w14:textId="77777777" w:rsidTr="003D354F">
        <w:trPr>
          <w:trHeight w:val="197"/>
        </w:trPr>
        <w:tc>
          <w:tcPr>
            <w:tcW w:w="2830" w:type="dxa"/>
          </w:tcPr>
          <w:p w14:paraId="7FFAC17A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1DD6047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6591C9C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7F9FE5F9" w14:textId="77777777" w:rsidTr="003D354F">
        <w:tc>
          <w:tcPr>
            <w:tcW w:w="2830" w:type="dxa"/>
          </w:tcPr>
          <w:p w14:paraId="63AB62EA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FE8778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468A6D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3D0573A0" w14:textId="77777777" w:rsidTr="003D354F">
        <w:tc>
          <w:tcPr>
            <w:tcW w:w="2830" w:type="dxa"/>
          </w:tcPr>
          <w:p w14:paraId="113952F0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citate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2F84C5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3196D9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1965FF46" w14:textId="77777777" w:rsidTr="003D354F">
        <w:trPr>
          <w:trHeight w:val="197"/>
        </w:trPr>
        <w:tc>
          <w:tcPr>
            <w:tcW w:w="2830" w:type="dxa"/>
          </w:tcPr>
          <w:p w14:paraId="2A74AE84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Queste informazioni sono disponibili gratuitamente per le autorità in una banca dati di uno Stato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 xml:space="preserve">membro UE?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57D3D2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8FEEE0D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6FF6FD1" w14:textId="77777777" w:rsidR="00634D09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BC0CE2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Se la documentazione pertinente relativa è disponibile elettronicamente, indicare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</w:p>
    <w:p w14:paraId="707191F2" w14:textId="77777777" w:rsidR="00634D09" w:rsidRPr="00A0221A" w:rsidRDefault="00634D09" w:rsidP="00634D0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2B4FC914" w14:textId="77777777" w:rsidTr="003D354F">
        <w:tc>
          <w:tcPr>
            <w:tcW w:w="2830" w:type="dxa"/>
          </w:tcPr>
          <w:p w14:paraId="4FF8D5C4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2DACED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0BBD7FAB" w14:textId="77777777" w:rsidTr="003D354F">
        <w:tc>
          <w:tcPr>
            <w:tcW w:w="2830" w:type="dxa"/>
          </w:tcPr>
          <w:p w14:paraId="2EE1DAF6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999C8EA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14256E02" w14:textId="77777777" w:rsidTr="003D354F">
        <w:tc>
          <w:tcPr>
            <w:tcW w:w="2830" w:type="dxa"/>
          </w:tcPr>
          <w:p w14:paraId="7FD7819C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942A3F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7DEFD82C" w14:textId="77777777" w:rsidTr="003D354F">
        <w:tc>
          <w:tcPr>
            <w:tcW w:w="2830" w:type="dxa"/>
          </w:tcPr>
          <w:p w14:paraId="7AFA0243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435C5BD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D09" w:rsidRPr="00750E5C" w14:paraId="5E8D371A" w14:textId="77777777" w:rsidTr="003D354F">
        <w:tc>
          <w:tcPr>
            <w:tcW w:w="2830" w:type="dxa"/>
          </w:tcPr>
          <w:p w14:paraId="7544FB21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631799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87B749" w14:textId="77777777" w:rsidR="00634D09" w:rsidRDefault="00634D09" w:rsidP="00634D09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4"/>
          <w:w w:val="95"/>
          <w:sz w:val="19"/>
          <w:szCs w:val="19"/>
        </w:rPr>
      </w:pPr>
    </w:p>
    <w:p w14:paraId="738F595D" w14:textId="77777777" w:rsidR="00634D09" w:rsidRPr="00634D09" w:rsidRDefault="00634D09" w:rsidP="00634D0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34D09">
        <w:rPr>
          <w:rFonts w:ascii="Calibri" w:hAnsi="Calibri" w:cs="Calibri"/>
          <w:color w:val="FF0000"/>
          <w:spacing w:val="11"/>
        </w:rPr>
        <w:t>Gravi illeciti professionali</w:t>
      </w:r>
    </w:p>
    <w:p w14:paraId="5D642990" w14:textId="77777777" w:rsidR="00B15418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L'operatore economico si è reso colpevole di gravi illeciti professionali? Vedere, ove pertinente, le definizioni nel diritto nazionale, l'avviso o bando pertinente o i documenti di gara.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6EBAFC38" w14:textId="77777777" w:rsidTr="003D354F">
        <w:trPr>
          <w:trHeight w:val="197"/>
        </w:trPr>
        <w:tc>
          <w:tcPr>
            <w:tcW w:w="2830" w:type="dxa"/>
          </w:tcPr>
          <w:p w14:paraId="669B5EF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97FC67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66AD37A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B3FAECA" w14:textId="77777777" w:rsid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Gravi illeciti professionali - Decreto legislativo 31 marzo 2023, n. 36 – art. 95 co. 1 lett. e) e art. 98 co. 3 lett. d) e) f) g) h)</w:t>
      </w:r>
    </w:p>
    <w:p w14:paraId="75212916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7DD1C627" w14:textId="77777777" w:rsidTr="003D354F">
        <w:tc>
          <w:tcPr>
            <w:tcW w:w="2830" w:type="dxa"/>
          </w:tcPr>
          <w:p w14:paraId="1432298E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70EA1A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ABB6C8" w14:textId="77777777" w:rsidR="00634D09" w:rsidRDefault="00634D09" w:rsidP="003670BB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017730C" w14:textId="77777777" w:rsidTr="003D354F">
        <w:tc>
          <w:tcPr>
            <w:tcW w:w="2830" w:type="dxa"/>
          </w:tcPr>
          <w:p w14:paraId="1D901729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3BD54727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A5389A" w14:textId="77777777" w:rsidR="00634D09" w:rsidRDefault="00634D09" w:rsidP="00634D0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8886FB8" w14:textId="77777777" w:rsidTr="003D354F">
        <w:tc>
          <w:tcPr>
            <w:tcW w:w="2830" w:type="dxa"/>
          </w:tcPr>
          <w:p w14:paraId="437929FD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4C9F50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32AD66" w14:textId="77777777" w:rsidR="00634D09" w:rsidRDefault="00634D09" w:rsidP="00634D09">
      <w:pPr>
        <w:pStyle w:val="Titolo2"/>
        <w:kinsoku w:val="0"/>
        <w:overflowPunct w:val="0"/>
        <w:spacing w:before="27"/>
        <w:rPr>
          <w:color w:val="CB1D14"/>
          <w:spacing w:val="13"/>
          <w:w w:val="95"/>
        </w:rPr>
      </w:pPr>
    </w:p>
    <w:p w14:paraId="34330DCD" w14:textId="77777777" w:rsidR="00634D09" w:rsidRPr="00634D09" w:rsidRDefault="00634D09" w:rsidP="00634D0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34D09">
        <w:rPr>
          <w:rFonts w:ascii="Calibri" w:hAnsi="Calibri" w:cs="Calibri"/>
          <w:color w:val="FF0000"/>
          <w:spacing w:val="11"/>
        </w:rPr>
        <w:t>Accordi con altri operatori economici intesi a falsare la concorrenza</w:t>
      </w:r>
    </w:p>
    <w:p w14:paraId="25A5531B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L'operatore economico ha sottoscritto accordi con altri operatori economici intesi a falsare la concorrenza?</w:t>
      </w:r>
    </w:p>
    <w:p w14:paraId="52720049" w14:textId="77777777" w:rsidR="00634D09" w:rsidRDefault="00634D09" w:rsidP="00634D09">
      <w:pPr>
        <w:kinsoku w:val="0"/>
        <w:overflowPunct w:val="0"/>
        <w:spacing w:line="152" w:lineRule="auto"/>
        <w:ind w:left="418" w:right="265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20EB7963" w14:textId="77777777" w:rsidTr="003D354F">
        <w:trPr>
          <w:trHeight w:val="197"/>
        </w:trPr>
        <w:tc>
          <w:tcPr>
            <w:tcW w:w="2830" w:type="dxa"/>
          </w:tcPr>
          <w:p w14:paraId="7A81C350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2EC940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9C9C57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7267320" w14:textId="77777777" w:rsid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34D09">
        <w:rPr>
          <w:rFonts w:ascii="Calibri" w:hAnsi="Calibri" w:cs="Calibri"/>
          <w:color w:val="333333"/>
          <w:w w:val="95"/>
          <w:sz w:val="19"/>
          <w:szCs w:val="19"/>
        </w:rPr>
        <w:t>Decreto legislativo 31 marzo 2023, n. 36 – art. 98 co. 3 lett. a)</w:t>
      </w:r>
    </w:p>
    <w:p w14:paraId="691B4AF8" w14:textId="77777777" w:rsidR="00634D09" w:rsidRPr="00634D09" w:rsidRDefault="00634D09" w:rsidP="00634D09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0848474B" w14:textId="77777777" w:rsidTr="003D354F">
        <w:tc>
          <w:tcPr>
            <w:tcW w:w="2830" w:type="dxa"/>
          </w:tcPr>
          <w:p w14:paraId="5717FCB6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3670BB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70BB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46AC2E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7E3AEE8" w14:textId="77777777" w:rsidR="00634D09" w:rsidRDefault="00634D09" w:rsidP="00634D09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29C9DB8B" w14:textId="77777777" w:rsidTr="003D354F">
        <w:tc>
          <w:tcPr>
            <w:tcW w:w="2830" w:type="dxa"/>
          </w:tcPr>
          <w:p w14:paraId="54B9EFFE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7C38CAD2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FF823B6" w14:textId="77777777" w:rsidR="00634D09" w:rsidRDefault="00634D09" w:rsidP="00634D09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34D09" w:rsidRPr="00750E5C" w14:paraId="33E078EF" w14:textId="77777777" w:rsidTr="003D354F">
        <w:tc>
          <w:tcPr>
            <w:tcW w:w="2830" w:type="dxa"/>
          </w:tcPr>
          <w:p w14:paraId="2D7ECA25" w14:textId="77777777" w:rsidR="00634D09" w:rsidRPr="00D14973" w:rsidRDefault="00634D09" w:rsidP="003D354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1DBCCA" w14:textId="77777777" w:rsidR="00634D09" w:rsidRPr="00750E5C" w:rsidRDefault="00634D09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58C43DD" w14:textId="77777777" w:rsidR="00634D09" w:rsidRDefault="00634D09" w:rsidP="003670BB"/>
    <w:p w14:paraId="3114435D" w14:textId="77777777" w:rsidR="003D354F" w:rsidRDefault="003D354F" w:rsidP="003D354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D354F">
        <w:rPr>
          <w:rFonts w:ascii="Calibri" w:hAnsi="Calibri" w:cs="Calibri"/>
          <w:color w:val="FF0000"/>
          <w:spacing w:val="11"/>
        </w:rPr>
        <w:t>Conflitto di interessi legato alla partecipazione alla procedura di appalto</w:t>
      </w:r>
    </w:p>
    <w:p w14:paraId="71690499" w14:textId="77777777" w:rsidR="003D354F" w:rsidRDefault="003D354F" w:rsidP="003D354F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D354F">
        <w:rPr>
          <w:rFonts w:ascii="Calibri" w:hAnsi="Calibri" w:cs="Calibri"/>
          <w:color w:val="333333"/>
          <w:w w:val="95"/>
          <w:sz w:val="19"/>
          <w:szCs w:val="19"/>
        </w:rPr>
        <w:t>L'operatore economico è a conoscenza di conflitti di interesse come indicato nella legislazione nazionale, nell'avviso pertinente o nei documenti di gara dovuti alla sua partecipazione alla procedura di appalto?</w:t>
      </w:r>
    </w:p>
    <w:p w14:paraId="64E25C2A" w14:textId="77777777" w:rsidR="003D354F" w:rsidRPr="003D354F" w:rsidRDefault="003D354F" w:rsidP="003D354F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D354F" w:rsidRPr="00750E5C" w14:paraId="384DAD52" w14:textId="77777777" w:rsidTr="003D354F">
        <w:trPr>
          <w:trHeight w:val="197"/>
        </w:trPr>
        <w:tc>
          <w:tcPr>
            <w:tcW w:w="2830" w:type="dxa"/>
          </w:tcPr>
          <w:p w14:paraId="5AF69764" w14:textId="77777777" w:rsidR="003D354F" w:rsidRPr="00D14973" w:rsidRDefault="003D354F" w:rsidP="003D354F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11AB2E4" w14:textId="77777777" w:rsidR="003D354F" w:rsidRPr="00750E5C" w:rsidRDefault="003D354F" w:rsidP="003D35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6FEEA20" w14:textId="77777777" w:rsidR="003D354F" w:rsidRDefault="003D354F" w:rsidP="003D354F">
      <w:pPr>
        <w:kinsoku w:val="0"/>
        <w:overflowPunct w:val="0"/>
        <w:spacing w:line="152" w:lineRule="auto"/>
        <w:ind w:left="418" w:right="221"/>
        <w:jc w:val="both"/>
        <w:rPr>
          <w:rFonts w:ascii="Lucida Sans Unicode" w:eastAsiaTheme="minorEastAsia" w:hAnsi="Lucida Sans Unicode" w:cs="Lucida Sans Unicode"/>
          <w:color w:val="333333"/>
          <w:spacing w:val="1"/>
          <w:w w:val="95"/>
          <w:sz w:val="19"/>
          <w:szCs w:val="19"/>
        </w:rPr>
      </w:pPr>
    </w:p>
    <w:p w14:paraId="4C687E1A" w14:textId="77777777" w:rsidR="003D354F" w:rsidRDefault="003D354F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Conflitto di interessi legato alla partecipazione alla procedura di appalto - Decreto legislativo 31 marzo 2023, n. 36 – art. 95 co. 1 lett. b)</w:t>
      </w:r>
    </w:p>
    <w:p w14:paraId="5FBA994A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D354F" w:rsidRPr="00750E5C" w14:paraId="24B5842B" w14:textId="77777777" w:rsidTr="003D354F">
        <w:tc>
          <w:tcPr>
            <w:tcW w:w="2830" w:type="dxa"/>
          </w:tcPr>
          <w:p w14:paraId="149790AA" w14:textId="77777777" w:rsidR="003D354F" w:rsidRPr="00525E9C" w:rsidRDefault="003D354F" w:rsidP="003D354F">
            <w:pPr>
              <w:rPr>
                <w:color w:val="000000"/>
              </w:rPr>
            </w:pPr>
            <w:r>
              <w:rPr>
                <w:color w:val="515151"/>
                <w:spacing w:val="-32"/>
              </w:rPr>
              <w:t xml:space="preserve"> </w:t>
            </w:r>
            <w:r w:rsidRPr="00525E9C">
              <w:rPr>
                <w:rFonts w:ascii="Calibri" w:hAnsi="Calibri"/>
                <w:sz w:val="18"/>
                <w:szCs w:val="18"/>
              </w:rPr>
              <w:t>In caso affermativo, fornire informazioni dettagliate sulle modalità con cui è stato risolto il conflitto di interessi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958900" w14:textId="77777777" w:rsidR="003D354F" w:rsidRPr="00750E5C" w:rsidRDefault="003D354F" w:rsidP="003D35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9C1DD1" w14:textId="77777777" w:rsid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1A30BD9C" w14:textId="77777777" w:rsidR="00525E9C" w:rsidRP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25E9C">
        <w:rPr>
          <w:rFonts w:ascii="Calibri" w:hAnsi="Calibri" w:cs="Calibri"/>
          <w:color w:val="FF0000"/>
          <w:spacing w:val="11"/>
        </w:rPr>
        <w:lastRenderedPageBreak/>
        <w:t>Partecipazione diretta o indiretta alla preparazione della procedura di appalto</w:t>
      </w:r>
    </w:p>
    <w:p w14:paraId="5AE6C59D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L'operatore economico o un'impresa a lui collegata ha fornito consulenza all'amministrazione aggiudicatrice o all'ente aggiudicatore o ha altrimenti partecipato alla preparazione della procedura di appalto?</w:t>
      </w:r>
    </w:p>
    <w:p w14:paraId="6237FDDC" w14:textId="77777777" w:rsidR="00525E9C" w:rsidRPr="00525E9C" w:rsidRDefault="00525E9C" w:rsidP="00525E9C">
      <w:pPr>
        <w:kinsoku w:val="0"/>
        <w:overflowPunct w:val="0"/>
        <w:spacing w:line="152" w:lineRule="auto"/>
        <w:ind w:left="418" w:right="266"/>
        <w:rPr>
          <w:rFonts w:ascii="Lucida Sans Unicode" w:eastAsiaTheme="minorEastAsia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618E156B" w14:textId="77777777" w:rsidTr="00437B59">
        <w:trPr>
          <w:trHeight w:val="197"/>
        </w:trPr>
        <w:tc>
          <w:tcPr>
            <w:tcW w:w="2830" w:type="dxa"/>
          </w:tcPr>
          <w:p w14:paraId="1912DB5B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760442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2D8819D" w14:textId="77777777" w:rsid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F13268" w14:textId="77777777" w:rsid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Partecipazione diretta o indiretta alla preparazione della procedura di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525E9C">
        <w:rPr>
          <w:rFonts w:ascii="Calibri" w:hAnsi="Calibri" w:cs="Calibri"/>
          <w:color w:val="333333"/>
          <w:w w:val="95"/>
          <w:sz w:val="19"/>
          <w:szCs w:val="19"/>
        </w:rPr>
        <w:t>appalto - Decreto legislativo 31 marzo 2023, n. 36 – art. 95 co. 1 lett. c)</w:t>
      </w:r>
    </w:p>
    <w:p w14:paraId="4E27BFD5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7D44C0B1" w14:textId="77777777" w:rsidTr="00437B59">
        <w:tc>
          <w:tcPr>
            <w:tcW w:w="2830" w:type="dxa"/>
          </w:tcPr>
          <w:p w14:paraId="65F7387A" w14:textId="77777777" w:rsidR="00525E9C" w:rsidRPr="00525E9C" w:rsidRDefault="00525E9C" w:rsidP="00525E9C">
            <w:pPr>
              <w:rPr>
                <w:rFonts w:ascii="Calibri" w:hAnsi="Calibri"/>
                <w:sz w:val="18"/>
                <w:szCs w:val="18"/>
              </w:rPr>
            </w:pPr>
            <w:r w:rsidRPr="00525E9C">
              <w:rPr>
                <w:rFonts w:ascii="Calibri" w:hAnsi="Calibri"/>
                <w:sz w:val="18"/>
                <w:szCs w:val="18"/>
              </w:rPr>
              <w:t xml:space="preserve"> In caso affermativo, fornire informazioni dettagliate sulle misure adottate per prevenire le possibili distorsioni della</w:t>
            </w:r>
          </w:p>
          <w:p w14:paraId="583E81F3" w14:textId="77777777" w:rsidR="00525E9C" w:rsidRPr="00525E9C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525E9C">
              <w:rPr>
                <w:rFonts w:ascii="Calibri" w:hAnsi="Calibri"/>
                <w:sz w:val="18"/>
                <w:szCs w:val="18"/>
              </w:rPr>
              <w:t>concorrenza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0C3B1D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A13B90" w14:textId="77777777" w:rsidR="00525E9C" w:rsidRDefault="00525E9C" w:rsidP="00525E9C">
      <w:pPr>
        <w:kinsoku w:val="0"/>
        <w:overflowPunct w:val="0"/>
        <w:spacing w:before="27"/>
        <w:ind w:left="418"/>
        <w:rPr>
          <w:rFonts w:ascii="Lucida Sans Unicode" w:eastAsiaTheme="minorEastAsia" w:hAnsi="Lucida Sans Unicode" w:cs="Lucida Sans Unicode"/>
          <w:color w:val="CB1D14"/>
          <w:spacing w:val="12"/>
          <w:w w:val="95"/>
          <w:sz w:val="19"/>
          <w:szCs w:val="19"/>
        </w:rPr>
      </w:pPr>
    </w:p>
    <w:p w14:paraId="3176E77E" w14:textId="77777777" w:rsidR="00525E9C" w:rsidRP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25E9C">
        <w:rPr>
          <w:rFonts w:ascii="Calibri" w:hAnsi="Calibri" w:cs="Calibri"/>
          <w:color w:val="FF0000"/>
          <w:spacing w:val="11"/>
        </w:rPr>
        <w:t>Cessazione anticipata, risarcimento danni o altre sanzioni comparabili</w:t>
      </w:r>
    </w:p>
    <w:p w14:paraId="399BA0FE" w14:textId="77777777" w:rsid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L'operatore economico ha già avuto esperienza di cessazione anticipata di un precedente contratto di appalto pubblico, di un precedente contratto di appalto con un ente aggiudicatore o di un precedente contratto di concessione,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525E9C">
        <w:rPr>
          <w:rFonts w:ascii="Calibri" w:hAnsi="Calibri" w:cs="Calibri"/>
          <w:color w:val="333333"/>
          <w:w w:val="95"/>
          <w:sz w:val="19"/>
          <w:szCs w:val="19"/>
        </w:rPr>
        <w:t>oppure di imposizione di un risarcimento danni o altre sanzioni comparabili in relazione a tale precedente contratto di appalto?</w:t>
      </w:r>
    </w:p>
    <w:p w14:paraId="227C1069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31716733" w14:textId="77777777" w:rsidTr="00437B59">
        <w:trPr>
          <w:trHeight w:val="197"/>
        </w:trPr>
        <w:tc>
          <w:tcPr>
            <w:tcW w:w="2830" w:type="dxa"/>
          </w:tcPr>
          <w:p w14:paraId="0C8E4159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6DA575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690E65E" w14:textId="77777777" w:rsidR="00525E9C" w:rsidRDefault="00525E9C" w:rsidP="00525E9C">
      <w:pPr>
        <w:kinsoku w:val="0"/>
        <w:overflowPunct w:val="0"/>
        <w:spacing w:line="152" w:lineRule="auto"/>
        <w:ind w:left="418" w:right="230"/>
        <w:rPr>
          <w:rFonts w:ascii="Lucida Sans Unicode" w:eastAsiaTheme="minorEastAsia" w:hAnsi="Lucida Sans Unicode" w:cs="Lucida Sans Unicode"/>
          <w:color w:val="333333"/>
          <w:spacing w:val="2"/>
          <w:w w:val="95"/>
          <w:sz w:val="19"/>
          <w:szCs w:val="19"/>
        </w:rPr>
      </w:pPr>
    </w:p>
    <w:p w14:paraId="5FE291FE" w14:textId="77777777" w:rsidR="00525E9C" w:rsidRPr="00525E9C" w:rsidRDefault="00525E9C" w:rsidP="00525E9C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 xml:space="preserve">Carenze nell'esecuzione di un precedente contratto - Cessazione anticipata, risarcimento danni o altre sanzioni comparabili - Decreto legislativo 31 marzo 2023, n. 36 – art. 98 co. 3 </w:t>
      </w:r>
      <w:proofErr w:type="spellStart"/>
      <w:r w:rsidRPr="00525E9C">
        <w:rPr>
          <w:rFonts w:ascii="Calibri" w:hAnsi="Calibri" w:cs="Calibri"/>
          <w:color w:val="333333"/>
          <w:w w:val="95"/>
          <w:sz w:val="19"/>
          <w:szCs w:val="19"/>
        </w:rPr>
        <w:t>lett</w:t>
      </w:r>
      <w:proofErr w:type="spellEnd"/>
      <w:r w:rsidRPr="00525E9C">
        <w:rPr>
          <w:rFonts w:ascii="Calibri" w:hAnsi="Calibri" w:cs="Calibri"/>
          <w:color w:val="333333"/>
          <w:w w:val="95"/>
          <w:sz w:val="19"/>
          <w:szCs w:val="19"/>
        </w:rPr>
        <w:t xml:space="preserve"> c)</w:t>
      </w:r>
    </w:p>
    <w:p w14:paraId="1207A20E" w14:textId="77777777" w:rsidR="00525E9C" w:rsidRPr="00525E9C" w:rsidRDefault="00525E9C" w:rsidP="00525E9C">
      <w:pPr>
        <w:kinsoku w:val="0"/>
        <w:overflowPunct w:val="0"/>
        <w:spacing w:line="152" w:lineRule="auto"/>
        <w:ind w:left="418" w:right="230"/>
        <w:rPr>
          <w:rFonts w:ascii="Lucida Sans Unicode" w:eastAsiaTheme="minorEastAsia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68CE94C5" w14:textId="77777777" w:rsidTr="00437B59">
        <w:tc>
          <w:tcPr>
            <w:tcW w:w="2830" w:type="dxa"/>
          </w:tcPr>
          <w:p w14:paraId="49E0B253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25FFAE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2E2C3F" w14:textId="77777777" w:rsidR="003D354F" w:rsidRDefault="003D354F" w:rsidP="00525E9C">
      <w:pPr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2EA224A2" w14:textId="77777777" w:rsidTr="00437B59">
        <w:tc>
          <w:tcPr>
            <w:tcW w:w="2830" w:type="dxa"/>
          </w:tcPr>
          <w:p w14:paraId="7E644F30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693EF0A0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D643405" w14:textId="77777777" w:rsidR="00525E9C" w:rsidRDefault="00525E9C" w:rsidP="00525E9C">
      <w:pPr>
        <w:tabs>
          <w:tab w:val="left" w:pos="106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525E9C" w:rsidRPr="00750E5C" w14:paraId="4E80B93B" w14:textId="77777777" w:rsidTr="00437B59">
        <w:tc>
          <w:tcPr>
            <w:tcW w:w="2830" w:type="dxa"/>
          </w:tcPr>
          <w:p w14:paraId="282C5D23" w14:textId="77777777" w:rsidR="00525E9C" w:rsidRPr="00D14973" w:rsidRDefault="00525E9C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Specificare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FDDFD5" w14:textId="77777777" w:rsidR="00525E9C" w:rsidRPr="00750E5C" w:rsidRDefault="00525E9C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B4EF7E2" w14:textId="77777777" w:rsidR="00525E9C" w:rsidRDefault="00525E9C" w:rsidP="00525E9C">
      <w:pPr>
        <w:ind w:firstLine="708"/>
      </w:pPr>
    </w:p>
    <w:p w14:paraId="5F885EB5" w14:textId="77777777" w:rsidR="00525E9C" w:rsidRPr="00525E9C" w:rsidRDefault="00525E9C" w:rsidP="00525E9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525E9C">
        <w:rPr>
          <w:rFonts w:ascii="Calibri" w:hAnsi="Calibri" w:cs="Calibri"/>
          <w:color w:val="FF0000"/>
          <w:spacing w:val="11"/>
        </w:rPr>
        <w:t>Influenza indebita nel processo decisionale, vantaggi indebiti derivanti da informazioni riservate</w:t>
      </w:r>
    </w:p>
    <w:p w14:paraId="0DA63C25" w14:textId="77777777" w:rsidR="00525E9C" w:rsidRPr="00525E9C" w:rsidRDefault="00525E9C" w:rsidP="00D81544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L'operatore economico può confermare che non si è reso gravemente colpevole di false dichiarazioni nel fornire le informazioni richieste per verificare l'assenza di motivi di esclusione o</w:t>
      </w:r>
      <w:r w:rsidR="00D81544"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525E9C">
        <w:rPr>
          <w:rFonts w:ascii="Calibri" w:hAnsi="Calibri" w:cs="Calibri"/>
          <w:color w:val="333333"/>
          <w:w w:val="95"/>
          <w:sz w:val="19"/>
          <w:szCs w:val="19"/>
        </w:rPr>
        <w:t>il rispetto dei criteri di selezione, non ha omesso di fornire tali informazioni, è stato in grado di presentare senza indugio i documenti giustificativi richiesti dall'amministrazione aggiudicatrice o dall'ente aggiudicatore e non si</w:t>
      </w:r>
    </w:p>
    <w:p w14:paraId="3D5E0A9E" w14:textId="77777777" w:rsidR="00525E9C" w:rsidRPr="00525E9C" w:rsidRDefault="00525E9C" w:rsidP="00D81544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525E9C">
        <w:rPr>
          <w:rFonts w:ascii="Calibri" w:hAnsi="Calibri" w:cs="Calibri"/>
          <w:color w:val="333333"/>
          <w:w w:val="95"/>
          <w:sz w:val="19"/>
          <w:szCs w:val="19"/>
        </w:rPr>
        <w:t>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riguardanti l'esclusione, la selezione o l'aggiudicazione?</w:t>
      </w:r>
    </w:p>
    <w:p w14:paraId="5BCA2B8F" w14:textId="77777777" w:rsidR="00525E9C" w:rsidRDefault="00525E9C" w:rsidP="00525E9C">
      <w:pPr>
        <w:ind w:firstLine="708"/>
      </w:pPr>
    </w:p>
    <w:p w14:paraId="75F5F6D2" w14:textId="77777777" w:rsidR="00D81544" w:rsidRPr="00D81544" w:rsidRDefault="00D81544" w:rsidP="00D81544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D81544">
        <w:rPr>
          <w:rFonts w:ascii="Calibri" w:hAnsi="Calibri" w:cs="Calibri"/>
          <w:color w:val="333333"/>
          <w:w w:val="95"/>
          <w:sz w:val="19"/>
          <w:szCs w:val="19"/>
        </w:rPr>
        <w:t>False dichiarazioni - Decreto legislativo 31 marzo 2023, n. 36 – art. 94 co. 5 lett. e) ed f) e art. 98 co. 3 lett. b)</w:t>
      </w:r>
    </w:p>
    <w:p w14:paraId="780AC960" w14:textId="77777777" w:rsidR="00D81544" w:rsidRDefault="00D81544" w:rsidP="00525E9C">
      <w:pPr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81544" w:rsidRPr="00750E5C" w14:paraId="16A7E873" w14:textId="77777777" w:rsidTr="00437B59">
        <w:trPr>
          <w:trHeight w:val="197"/>
        </w:trPr>
        <w:tc>
          <w:tcPr>
            <w:tcW w:w="2830" w:type="dxa"/>
          </w:tcPr>
          <w:p w14:paraId="50DC6814" w14:textId="77777777" w:rsidR="00D81544" w:rsidRPr="00D14973" w:rsidRDefault="00D81544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919903" w14:textId="77777777" w:rsidR="00D81544" w:rsidRPr="00750E5C" w:rsidRDefault="00D81544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28D4DE2" w14:textId="77777777" w:rsidR="00D81544" w:rsidRDefault="00D81544" w:rsidP="00525E9C">
      <w:pPr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D81544" w:rsidRPr="00750E5C" w14:paraId="70B3B51A" w14:textId="77777777" w:rsidTr="00437B59">
        <w:tc>
          <w:tcPr>
            <w:tcW w:w="2830" w:type="dxa"/>
          </w:tcPr>
          <w:p w14:paraId="41F1A33B" w14:textId="77777777" w:rsidR="00D81544" w:rsidRPr="00D14973" w:rsidRDefault="00D81544" w:rsidP="00D81544">
            <w:pPr>
              <w:rPr>
                <w:rFonts w:ascii="Calibri" w:hAnsi="Calibri"/>
                <w:sz w:val="18"/>
                <w:szCs w:val="18"/>
              </w:rPr>
            </w:pPr>
            <w:r w:rsidRPr="00D81544">
              <w:rPr>
                <w:rFonts w:ascii="Calibri" w:hAnsi="Calibri"/>
                <w:sz w:val="18"/>
                <w:szCs w:val="18"/>
              </w:rPr>
              <w:t>In caso affermativo fornire informazioni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81544">
              <w:rPr>
                <w:rFonts w:ascii="Calibri" w:hAnsi="Calibri"/>
                <w:sz w:val="18"/>
                <w:szCs w:val="18"/>
              </w:rPr>
              <w:t>dettagliate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0FD6E3" w14:textId="77777777" w:rsidR="00D81544" w:rsidRPr="00750E5C" w:rsidRDefault="00D81544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37A35A" w14:textId="77777777" w:rsidR="002254F7" w:rsidRDefault="002254F7" w:rsidP="00525E9C">
      <w:pPr>
        <w:ind w:firstLine="708"/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</w:pPr>
    </w:p>
    <w:p w14:paraId="268285BE" w14:textId="77777777" w:rsidR="006A567B" w:rsidRDefault="006A567B" w:rsidP="006A567B">
      <w:pPr>
        <w:ind w:left="708"/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073F7" wp14:editId="296D7DD5">
                <wp:simplePos x="0" y="0"/>
                <wp:positionH relativeFrom="column">
                  <wp:posOffset>180975</wp:posOffset>
                </wp:positionH>
                <wp:positionV relativeFrom="paragraph">
                  <wp:posOffset>278765</wp:posOffset>
                </wp:positionV>
                <wp:extent cx="6696075" cy="0"/>
                <wp:effectExtent l="0" t="0" r="0" b="0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87683" id="Connettore diritto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1.95pt" to="54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2254F7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D: </w:t>
      </w:r>
      <w:r w:rsidRPr="006A567B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ALTRI MOTIVI DI ESCLUSIONE EVENTUALMENTE PREVISTI DALLA LEGISLAZIONE NAZIONALE DELLO STATO</w: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 </w:t>
      </w:r>
      <w:r w:rsidRPr="006A567B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MEMBRO DELL'AMMINISTRAZIONE AGGIUDICATRICE O DELL'ENTE AGGIUDICATORE</w:t>
      </w:r>
    </w:p>
    <w:p w14:paraId="78519FE3" w14:textId="77777777" w:rsidR="006A567B" w:rsidRDefault="006A567B" w:rsidP="006A567B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6E6FCDCF" w14:textId="77777777" w:rsidR="006A567B" w:rsidRPr="006A567B" w:rsidRDefault="006A567B" w:rsidP="006A567B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A567B">
        <w:rPr>
          <w:rFonts w:ascii="Calibri" w:hAnsi="Calibri" w:cs="Calibri"/>
          <w:color w:val="FF0000"/>
          <w:spacing w:val="11"/>
        </w:rPr>
        <w:t>Motivi di esclusione previsti esclusivamente dalla legislazione nazionale</w:t>
      </w:r>
    </w:p>
    <w:p w14:paraId="52377243" w14:textId="77777777" w:rsidR="006A567B" w:rsidRPr="006A567B" w:rsidRDefault="006A567B" w:rsidP="006A567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A567B">
        <w:rPr>
          <w:rFonts w:ascii="Calibri" w:hAnsi="Calibri" w:cs="Calibri"/>
          <w:color w:val="333333"/>
          <w:w w:val="95"/>
          <w:sz w:val="19"/>
          <w:szCs w:val="19"/>
        </w:rPr>
        <w:t>Si applicano motivi di esclusione previsti esclusivamente dalla legislazione nazionale, specificati nell'avviso o bando pertinente o nei documenti di gara?</w:t>
      </w:r>
    </w:p>
    <w:p w14:paraId="34275C1E" w14:textId="77777777" w:rsidR="00D81544" w:rsidRDefault="00D81544" w:rsidP="006A567B">
      <w:pPr>
        <w:ind w:firstLine="708"/>
      </w:pPr>
    </w:p>
    <w:p w14:paraId="6505B454" w14:textId="77777777" w:rsidR="006A567B" w:rsidRPr="006A567B" w:rsidRDefault="006A567B" w:rsidP="006A567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A567B">
        <w:rPr>
          <w:rFonts w:ascii="Calibri" w:hAnsi="Calibri" w:cs="Calibri"/>
          <w:color w:val="333333"/>
          <w:w w:val="95"/>
          <w:sz w:val="19"/>
          <w:szCs w:val="19"/>
        </w:rPr>
        <w:t xml:space="preserve">In riferimento alla normativa </w:t>
      </w:r>
      <w:proofErr w:type="gramStart"/>
      <w:r w:rsidRPr="006A567B">
        <w:rPr>
          <w:rFonts w:ascii="Calibri" w:hAnsi="Calibri" w:cs="Calibri"/>
          <w:color w:val="333333"/>
          <w:w w:val="95"/>
          <w:sz w:val="19"/>
          <w:szCs w:val="19"/>
        </w:rPr>
        <w:t>Italiana</w:t>
      </w:r>
      <w:proofErr w:type="gramEnd"/>
      <w:r w:rsidRPr="006A567B">
        <w:rPr>
          <w:rFonts w:ascii="Calibri" w:hAnsi="Calibri" w:cs="Calibri"/>
          <w:color w:val="333333"/>
          <w:w w:val="95"/>
          <w:sz w:val="19"/>
          <w:szCs w:val="19"/>
        </w:rPr>
        <w:t xml:space="preserve"> vigente: Altri motivi di esclusione eventualmente previsti dalla legislazione nazionale dello Stato membro dell'amministrazione aggiudicatrice o dell'ente aggiudicatore.</w:t>
      </w:r>
    </w:p>
    <w:p w14:paraId="26E3D4A8" w14:textId="77777777" w:rsidR="006A567B" w:rsidRPr="006A567B" w:rsidRDefault="006A567B" w:rsidP="006A567B">
      <w:pPr>
        <w:kinsoku w:val="0"/>
        <w:overflowPunct w:val="0"/>
        <w:spacing w:before="27"/>
        <w:ind w:left="41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A567B">
        <w:rPr>
          <w:rFonts w:ascii="Calibri" w:hAnsi="Calibri" w:cs="Calibri"/>
          <w:color w:val="333333"/>
          <w:w w:val="95"/>
          <w:sz w:val="19"/>
          <w:szCs w:val="19"/>
        </w:rPr>
        <w:t xml:space="preserve">Si applicano motivi di esclusione previsti esclusivamente dalla legislazione nazionale, specificati nell'avviso o bando pertinente o nei documenti </w:t>
      </w:r>
      <w:r w:rsidRPr="006A567B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di gara?</w:t>
      </w:r>
    </w:p>
    <w:p w14:paraId="0D61F837" w14:textId="77777777" w:rsidR="006A567B" w:rsidRPr="006A567B" w:rsidRDefault="006A567B" w:rsidP="006A567B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1 lett. c)</w:t>
      </w:r>
    </w:p>
    <w:p w14:paraId="027C1EE4" w14:textId="77777777" w:rsidR="006A567B" w:rsidRDefault="006A567B" w:rsidP="006A56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Uno dei soggetti indicati all'art. 94 co. 3 del d. lgs. 36/2023 è stato condannato con sentenza definitiva o decreto penale di condanna divenuto irrevocabile per il reato di false comunicazioni sociali di cui agli articoli 2621 e 2622 del </w:t>
      </w:r>
      <w:proofErr w:type="gramStart"/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codice civile</w:t>
      </w:r>
      <w:proofErr w:type="gramEnd"/>
      <w:r w:rsidRPr="006A567B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?</w:t>
      </w:r>
    </w:p>
    <w:p w14:paraId="6EB9BA30" w14:textId="77777777" w:rsidR="006A567B" w:rsidRPr="006A567B" w:rsidRDefault="006A567B" w:rsidP="006A567B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5BA92E0C" w14:textId="77777777" w:rsidTr="00437B59">
        <w:trPr>
          <w:trHeight w:val="197"/>
        </w:trPr>
        <w:tc>
          <w:tcPr>
            <w:tcW w:w="2830" w:type="dxa"/>
          </w:tcPr>
          <w:p w14:paraId="6628A778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AD83E1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585E00" w14:textId="77777777" w:rsidR="006A567B" w:rsidRDefault="006A567B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251F6577" w14:textId="77777777" w:rsidTr="00437B59">
        <w:tc>
          <w:tcPr>
            <w:tcW w:w="2830" w:type="dxa"/>
          </w:tcPr>
          <w:p w14:paraId="4D1ADF18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ED854C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844A31" w14:textId="77777777" w:rsidR="006A567B" w:rsidRDefault="006A567B" w:rsidP="006A567B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2E1F09FA" w14:textId="77777777" w:rsidR="006A567B" w:rsidRPr="00B15A42" w:rsidRDefault="006A567B" w:rsidP="006A567B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77CE7CEE" w14:textId="77777777" w:rsidR="006A567B" w:rsidRPr="001317A3" w:rsidRDefault="006A567B" w:rsidP="006A567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6A567B" w:rsidRPr="00750E5C" w14:paraId="4B905F56" w14:textId="77777777" w:rsidTr="00437B59">
        <w:tc>
          <w:tcPr>
            <w:tcW w:w="2830" w:type="dxa"/>
          </w:tcPr>
          <w:p w14:paraId="479BB0BE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AD853A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80DCCFE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47DDCE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18222FE9" w14:textId="77777777" w:rsidTr="00437B59">
        <w:tc>
          <w:tcPr>
            <w:tcW w:w="2830" w:type="dxa"/>
          </w:tcPr>
          <w:p w14:paraId="7CA642C6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115CB2A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2C3E4294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B8CEB0D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56212B10" w14:textId="77777777" w:rsidTr="00437B59">
        <w:tc>
          <w:tcPr>
            <w:tcW w:w="2830" w:type="dxa"/>
          </w:tcPr>
          <w:p w14:paraId="7294BD8E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Motivazione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4F38EE77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5778152C" w14:textId="77777777" w:rsidTr="00437B59">
        <w:tc>
          <w:tcPr>
            <w:tcW w:w="2830" w:type="dxa"/>
          </w:tcPr>
          <w:p w14:paraId="517DEADD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66A80942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1404535D" w14:textId="77777777" w:rsidTr="00437B59">
        <w:tc>
          <w:tcPr>
            <w:tcW w:w="2830" w:type="dxa"/>
          </w:tcPr>
          <w:p w14:paraId="34D11DEA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Soggetto che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5575672F" w14:textId="77777777" w:rsidR="006A567B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06460480" w14:textId="77777777" w:rsidTr="00437B59">
        <w:tc>
          <w:tcPr>
            <w:tcW w:w="2830" w:type="dxa"/>
          </w:tcPr>
          <w:p w14:paraId="04FECFBC" w14:textId="77777777" w:rsidR="006A567B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3E741492" w14:textId="77777777" w:rsidR="006A567B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567B" w:rsidRPr="00750E5C" w14:paraId="3B797D34" w14:textId="77777777" w:rsidTr="006A567B">
        <w:tc>
          <w:tcPr>
            <w:tcW w:w="2830" w:type="dxa"/>
          </w:tcPr>
          <w:p w14:paraId="472765B6" w14:textId="77777777" w:rsidR="006A567B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4D75CE55" w14:textId="77777777" w:rsidR="006A567B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EC50410" w14:textId="77777777" w:rsidR="006A567B" w:rsidRDefault="006A567B" w:rsidP="006A567B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6A567B" w:rsidRPr="00750E5C" w14:paraId="04742825" w14:textId="77777777" w:rsidTr="00437B59">
        <w:tc>
          <w:tcPr>
            <w:tcW w:w="2830" w:type="dxa"/>
          </w:tcPr>
          <w:p w14:paraId="2739C14A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DB907CD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6E6D2E18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D8E3AD6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34C56A" w14:textId="77777777" w:rsidR="006A567B" w:rsidRDefault="006A567B" w:rsidP="006A567B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3E8679A1" w14:textId="77777777" w:rsidR="006A567B" w:rsidRDefault="006A567B" w:rsidP="006A567B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614F41F4" w14:textId="77777777" w:rsidTr="00437B59">
        <w:tc>
          <w:tcPr>
            <w:tcW w:w="2830" w:type="dxa"/>
          </w:tcPr>
          <w:p w14:paraId="47F4F4B9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In caso affermativo, l'operatore economico ha adottato misure sufficienti a dimostrare la sua affidabilità nonostante l'esistenza 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1B5D31E1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8A216D7" w14:textId="77777777" w:rsidR="006A567B" w:rsidRDefault="006A567B" w:rsidP="006A567B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A567B" w:rsidRPr="00750E5C" w14:paraId="19ACB292" w14:textId="77777777" w:rsidTr="00437B59">
        <w:tc>
          <w:tcPr>
            <w:tcW w:w="2830" w:type="dxa"/>
          </w:tcPr>
          <w:p w14:paraId="3D5310D8" w14:textId="77777777" w:rsidR="006A567B" w:rsidRPr="00D14973" w:rsidRDefault="006A567B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BA0709" w14:textId="77777777" w:rsidR="006A567B" w:rsidRPr="00750E5C" w:rsidRDefault="006A567B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4B5DC3" w14:textId="77777777" w:rsidR="006A567B" w:rsidRDefault="006A567B" w:rsidP="006A567B">
      <w:pPr>
        <w:tabs>
          <w:tab w:val="left" w:pos="1110"/>
        </w:tabs>
        <w:ind w:firstLine="708"/>
      </w:pPr>
    </w:p>
    <w:p w14:paraId="1358C9B3" w14:textId="77777777" w:rsidR="00437B59" w:rsidRPr="00437B59" w:rsidRDefault="00437B59" w:rsidP="00437B59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1 lett. h)</w:t>
      </w:r>
    </w:p>
    <w:p w14:paraId="503E92EC" w14:textId="77777777" w:rsidR="00437B59" w:rsidRPr="00437B59" w:rsidRDefault="00437B59" w:rsidP="00437B59">
      <w:pPr>
        <w:kinsoku w:val="0"/>
        <w:overflowPunct w:val="0"/>
        <w:spacing w:line="244" w:lineRule="exact"/>
        <w:ind w:left="425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Uno dei soggetti indicati all'art. 94 co. 3 del d. lgs. 36/2023 è stato condannato con sentenza definitiva o decreto penale di condanna divenuto irrevocabile per un qualunque delitto da cui derivi, quale pena accessoria, l'incapacità   di   contrattare   con   la   pubblica amministrazione?</w:t>
      </w:r>
    </w:p>
    <w:p w14:paraId="0B9738BC" w14:textId="77777777" w:rsidR="00437B59" w:rsidRDefault="00437B59" w:rsidP="00437B59">
      <w:pPr>
        <w:kinsoku w:val="0"/>
        <w:overflowPunct w:val="0"/>
        <w:spacing w:line="244" w:lineRule="exact"/>
        <w:ind w:left="4906" w:right="259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2658638C" w14:textId="77777777" w:rsidTr="00437B59">
        <w:trPr>
          <w:trHeight w:val="197"/>
        </w:trPr>
        <w:tc>
          <w:tcPr>
            <w:tcW w:w="2830" w:type="dxa"/>
          </w:tcPr>
          <w:p w14:paraId="43684556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238C132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7EFB72B" w14:textId="77777777" w:rsidR="00437B59" w:rsidRDefault="00437B59" w:rsidP="00437B59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35DB368A" w14:textId="77777777" w:rsidTr="00437B59">
        <w:tc>
          <w:tcPr>
            <w:tcW w:w="2830" w:type="dxa"/>
          </w:tcPr>
          <w:p w14:paraId="3252C723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della condanna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AE4D6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C81DBB" w14:textId="77777777" w:rsidR="00437B59" w:rsidRDefault="00437B59" w:rsidP="00437B59">
      <w:pPr>
        <w:kinsoku w:val="0"/>
        <w:overflowPunct w:val="0"/>
        <w:spacing w:before="64" w:line="152" w:lineRule="auto"/>
        <w:ind w:left="418" w:right="514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5929615A" w14:textId="77777777" w:rsidR="00437B59" w:rsidRPr="00B15A42" w:rsidRDefault="00437B59" w:rsidP="00437B59">
      <w:pPr>
        <w:ind w:left="35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1317A3">
        <w:rPr>
          <w:rFonts w:ascii="Calibri" w:hAnsi="Calibri"/>
          <w:sz w:val="18"/>
          <w:szCs w:val="18"/>
        </w:rPr>
        <w:t>Durata della condanna</w:t>
      </w:r>
    </w:p>
    <w:p w14:paraId="2388B268" w14:textId="77777777" w:rsidR="00437B59" w:rsidRPr="001317A3" w:rsidRDefault="00437B59" w:rsidP="00437B5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437B59" w:rsidRPr="00750E5C" w14:paraId="23D6D44B" w14:textId="77777777" w:rsidTr="00437B59">
        <w:tc>
          <w:tcPr>
            <w:tcW w:w="2830" w:type="dxa"/>
          </w:tcPr>
          <w:p w14:paraId="4E310B29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A85F365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FD738D2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AB7C92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32B0F76E" w14:textId="77777777" w:rsidTr="00437B59">
        <w:tc>
          <w:tcPr>
            <w:tcW w:w="2830" w:type="dxa"/>
          </w:tcPr>
          <w:p w14:paraId="039B0044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6C65DAF6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A8DFA4B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3C7CA83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22BA351C" w14:textId="77777777" w:rsidTr="00437B59">
        <w:tc>
          <w:tcPr>
            <w:tcW w:w="2830" w:type="dxa"/>
          </w:tcPr>
          <w:p w14:paraId="4A1109C2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Motivazione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0AB0264E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5A487D95" w14:textId="77777777" w:rsidTr="00437B59">
        <w:tc>
          <w:tcPr>
            <w:tcW w:w="2830" w:type="dxa"/>
          </w:tcPr>
          <w:p w14:paraId="5C94448B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3F166C6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211BEC5B" w14:textId="77777777" w:rsidTr="00437B59">
        <w:tc>
          <w:tcPr>
            <w:tcW w:w="2830" w:type="dxa"/>
          </w:tcPr>
          <w:p w14:paraId="2A06ADBF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Soggetto che è stato condannato:</w:t>
            </w:r>
            <w:r w:rsidRPr="00D1497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5D445273" w14:textId="77777777" w:rsidR="00437B59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2A534C28" w14:textId="77777777" w:rsidTr="00437B59">
        <w:tc>
          <w:tcPr>
            <w:tcW w:w="2830" w:type="dxa"/>
          </w:tcPr>
          <w:p w14:paraId="47472C16" w14:textId="77777777" w:rsidR="00437B59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3"/>
            <w:shd w:val="clear" w:color="auto" w:fill="F2F2F2" w:themeFill="background1" w:themeFillShade="F2"/>
          </w:tcPr>
          <w:p w14:paraId="10731758" w14:textId="77777777" w:rsidR="00437B59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7B59" w:rsidRPr="00750E5C" w14:paraId="5E19D8EE" w14:textId="77777777" w:rsidTr="00437B59">
        <w:tc>
          <w:tcPr>
            <w:tcW w:w="2830" w:type="dxa"/>
          </w:tcPr>
          <w:p w14:paraId="589D756B" w14:textId="77777777" w:rsidR="00437B59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di esclusione</w:t>
            </w:r>
          </w:p>
        </w:tc>
        <w:tc>
          <w:tcPr>
            <w:tcW w:w="4389" w:type="dxa"/>
            <w:gridSpan w:val="3"/>
            <w:shd w:val="clear" w:color="auto" w:fill="FFFFFF" w:themeFill="background1"/>
          </w:tcPr>
          <w:p w14:paraId="2BAE7060" w14:textId="77777777" w:rsidR="00437B59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A41C4C" w14:textId="77777777" w:rsidR="00437B59" w:rsidRDefault="00437B59" w:rsidP="00437B59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color w:val="000000"/>
          <w:sz w:val="19"/>
          <w:szCs w:val="19"/>
        </w:rPr>
        <w:tab/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437B59" w:rsidRPr="00750E5C" w14:paraId="4E5CAD57" w14:textId="77777777" w:rsidTr="00437B59">
        <w:tc>
          <w:tcPr>
            <w:tcW w:w="2830" w:type="dxa"/>
          </w:tcPr>
          <w:p w14:paraId="52DE506C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5C01DA5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63E17B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371F7F20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72BDB8" w14:textId="77777777" w:rsidR="00437B59" w:rsidRDefault="00437B59" w:rsidP="00437B59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p w14:paraId="50E510E3" w14:textId="77777777" w:rsidR="00437B59" w:rsidRDefault="00437B59" w:rsidP="00437B59">
      <w:pPr>
        <w:kinsoku w:val="0"/>
        <w:overflowPunct w:val="0"/>
        <w:spacing w:before="27"/>
        <w:ind w:left="418" w:firstLine="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23C0531E" w14:textId="77777777" w:rsidTr="00437B59">
        <w:tc>
          <w:tcPr>
            <w:tcW w:w="2830" w:type="dxa"/>
          </w:tcPr>
          <w:p w14:paraId="7EC5B485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 xml:space="preserve">In caso affermativo, l'operatore economico ha adottato misure sufficienti a dimostrare la sua affidabilità nonostante l'esistenza </w:t>
            </w:r>
            <w:r w:rsidRPr="00BC0CE2">
              <w:rPr>
                <w:rFonts w:ascii="Calibri" w:hAnsi="Calibri"/>
                <w:sz w:val="18"/>
                <w:szCs w:val="18"/>
              </w:rPr>
              <w:lastRenderedPageBreak/>
              <w:t>di un pertinente motivo di esclusione (autodisciplina o “Self-Cleaning"</w:t>
            </w:r>
            <w:proofErr w:type="gramStart"/>
            <w:r w:rsidRPr="00BC0CE2">
              <w:rPr>
                <w:rFonts w:ascii="Calibri" w:hAnsi="Calibri"/>
                <w:sz w:val="18"/>
                <w:szCs w:val="18"/>
              </w:rPr>
              <w:t>)?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89" w:type="dxa"/>
            <w:shd w:val="clear" w:color="auto" w:fill="F2F2F2" w:themeFill="background1" w:themeFillShade="F2"/>
          </w:tcPr>
          <w:p w14:paraId="01AB4D47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44173D4" w14:textId="77777777" w:rsidR="00437B59" w:rsidRDefault="00437B59" w:rsidP="00437B59">
      <w:pPr>
        <w:tabs>
          <w:tab w:val="left" w:pos="3915"/>
        </w:tabs>
        <w:kinsoku w:val="0"/>
        <w:overflowPunct w:val="0"/>
        <w:spacing w:line="152" w:lineRule="auto"/>
        <w:ind w:left="418" w:right="616"/>
        <w:rPr>
          <w:rFonts w:ascii="Lucida Sans Unicode" w:hAnsi="Lucida Sans Unicode" w:cs="Lucida Sans Unicode"/>
          <w:color w:val="000000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0E128E90" w14:textId="77777777" w:rsidTr="00437B59">
        <w:tc>
          <w:tcPr>
            <w:tcW w:w="2830" w:type="dxa"/>
          </w:tcPr>
          <w:p w14:paraId="7E0552E5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BC0CE2">
              <w:rPr>
                <w:rFonts w:ascii="Calibri" w:hAnsi="Calibri"/>
                <w:sz w:val="18"/>
                <w:szCs w:val="18"/>
              </w:rPr>
              <w:t>Descrivere tali misure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4A14F4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8F3ED72" w14:textId="77777777" w:rsidR="00437B59" w:rsidRDefault="00437B59" w:rsidP="006A567B">
      <w:pPr>
        <w:tabs>
          <w:tab w:val="left" w:pos="1110"/>
        </w:tabs>
        <w:ind w:firstLine="708"/>
      </w:pPr>
    </w:p>
    <w:p w14:paraId="40E92507" w14:textId="77777777" w:rsidR="00437B59" w:rsidRPr="00437B59" w:rsidRDefault="00437B59" w:rsidP="00437B59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2 Sussistono a carico dei soggetti di cui all'art. 94, co. 3, del d.lgs. n. 36/2023 cause di decadenza, di sospensione o di divieto previste dall'articolo 67 del decreto legislativo 6 settembre 2011, n. 159 o di un tentativo di infiltrazione mafiosa di cui all'articolo 84, comma 4, del medesimo decreto 159/2011?</w:t>
      </w:r>
    </w:p>
    <w:p w14:paraId="4B3E45B3" w14:textId="77777777" w:rsidR="00437B59" w:rsidRDefault="00437B59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437B59" w:rsidRPr="00750E5C" w14:paraId="161590AA" w14:textId="77777777" w:rsidTr="00437B59">
        <w:trPr>
          <w:trHeight w:val="197"/>
        </w:trPr>
        <w:tc>
          <w:tcPr>
            <w:tcW w:w="2830" w:type="dxa"/>
          </w:tcPr>
          <w:p w14:paraId="2F04BACC" w14:textId="77777777" w:rsidR="00437B59" w:rsidRPr="00D14973" w:rsidRDefault="00437B59" w:rsidP="00437B59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7EE49F" w14:textId="77777777" w:rsidR="00437B59" w:rsidRPr="00750E5C" w:rsidRDefault="00437B59" w:rsidP="00437B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45B889F" w14:textId="77777777" w:rsidR="00437B59" w:rsidRDefault="00437B59" w:rsidP="006A567B">
      <w:pPr>
        <w:tabs>
          <w:tab w:val="left" w:pos="1110"/>
        </w:tabs>
        <w:ind w:firstLine="708"/>
      </w:pPr>
    </w:p>
    <w:p w14:paraId="569524CF" w14:textId="77777777" w:rsidR="00437B59" w:rsidRPr="00437B59" w:rsidRDefault="00437B59" w:rsidP="00437B59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 co. 5 lett. a</w:t>
      </w:r>
    </w:p>
    <w:p w14:paraId="32B20C5D" w14:textId="77777777" w:rsidR="00437B59" w:rsidRPr="00437B59" w:rsidRDefault="00437B59" w:rsidP="00437B5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437B59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L'operatore economico ha subito una sanzione interdittiva di cui all'articolo 9, co. 2, lett. c), del decreto legislativo 8 giugno 2001, n. 231, o altra sanzione che comporta il divieto di contrarre con la pubblica amministrazione, compresi i provvedimenti interdittivi di cui all'articolo 14 del decreto legislativo 9 aprile 2008, n. 81?</w:t>
      </w:r>
    </w:p>
    <w:p w14:paraId="73912C97" w14:textId="77777777" w:rsidR="00437B59" w:rsidRDefault="00437B59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3303FA74" w14:textId="77777777" w:rsidTr="00E37CB5">
        <w:trPr>
          <w:trHeight w:val="197"/>
        </w:trPr>
        <w:tc>
          <w:tcPr>
            <w:tcW w:w="2830" w:type="dxa"/>
          </w:tcPr>
          <w:p w14:paraId="236890C6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D86AF67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AAC0DAE" w14:textId="77777777" w:rsidR="0096363E" w:rsidRDefault="0096363E" w:rsidP="006A567B">
      <w:pPr>
        <w:tabs>
          <w:tab w:val="left" w:pos="1110"/>
        </w:tabs>
        <w:ind w:firstLine="708"/>
      </w:pPr>
    </w:p>
    <w:p w14:paraId="7595A85F" w14:textId="77777777" w:rsidR="0096363E" w:rsidRDefault="0096363E" w:rsidP="0096363E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Decreto legislativo 31 marzo 2023, n. 36 – art. 94, co. 5, lett. b). L'Operatore Economico ha violato le norme che disciplinano il diritto al lavoro dei disabili di cui alla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legge 12 marzo 1999, n. 68?</w:t>
      </w:r>
    </w:p>
    <w:p w14:paraId="09692E64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113098A5" w14:textId="77777777" w:rsidTr="00E37CB5">
        <w:trPr>
          <w:trHeight w:val="197"/>
        </w:trPr>
        <w:tc>
          <w:tcPr>
            <w:tcW w:w="2830" w:type="dxa"/>
          </w:tcPr>
          <w:p w14:paraId="232558C5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CB3802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05CA56C" w14:textId="77777777" w:rsidR="0096363E" w:rsidRDefault="0096363E" w:rsidP="006A567B">
      <w:pPr>
        <w:tabs>
          <w:tab w:val="left" w:pos="1110"/>
        </w:tabs>
        <w:ind w:firstLine="708"/>
      </w:pPr>
    </w:p>
    <w:p w14:paraId="4D42CB8B" w14:textId="77777777" w:rsidR="0096363E" w:rsidRPr="0096363E" w:rsidRDefault="0096363E" w:rsidP="0096363E">
      <w:pPr>
        <w:pStyle w:val="Paragrafoelenco"/>
        <w:numPr>
          <w:ilvl w:val="0"/>
          <w:numId w:val="3"/>
        </w:numPr>
        <w:kinsoku w:val="0"/>
        <w:overflowPunct w:val="0"/>
        <w:spacing w:line="244" w:lineRule="exact"/>
        <w:ind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L'operatore economico si trova nella condizione prevista dall'art. 53 comma 16-ter del </w:t>
      </w:r>
      <w:proofErr w:type="spellStart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D.Lgs.</w:t>
      </w:r>
      <w:proofErr w:type="spellEnd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165/2001 (</w:t>
      </w:r>
      <w:proofErr w:type="spellStart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pantouflage</w:t>
      </w:r>
      <w:proofErr w:type="spellEnd"/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</w:r>
    </w:p>
    <w:p w14:paraId="16876CE3" w14:textId="77777777" w:rsidR="0096363E" w:rsidRDefault="0096363E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2655AD11" w14:textId="77777777" w:rsidTr="00E37CB5">
        <w:trPr>
          <w:trHeight w:val="197"/>
        </w:trPr>
        <w:tc>
          <w:tcPr>
            <w:tcW w:w="2830" w:type="dxa"/>
          </w:tcPr>
          <w:p w14:paraId="64690EB0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65680E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FDD1FB2" w14:textId="77777777" w:rsidR="0096363E" w:rsidRDefault="0096363E" w:rsidP="006A567B">
      <w:pPr>
        <w:tabs>
          <w:tab w:val="left" w:pos="1110"/>
        </w:tabs>
        <w:ind w:firstLine="708"/>
      </w:pPr>
    </w:p>
    <w:p w14:paraId="2115C42F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96363E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 riferimento a tutta la sezione D “Motivi di esclusione previsti esclusivamente dalla legislazione nazionale":</w:t>
      </w:r>
    </w:p>
    <w:p w14:paraId="5B1414B7" w14:textId="77777777" w:rsidR="0096363E" w:rsidRDefault="0096363E" w:rsidP="006A567B">
      <w:pPr>
        <w:tabs>
          <w:tab w:val="left" w:pos="1110"/>
        </w:tabs>
        <w:ind w:firstLine="708"/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1934FCD1" w14:textId="77777777" w:rsidTr="00E37CB5">
        <w:trPr>
          <w:trHeight w:val="197"/>
        </w:trPr>
        <w:tc>
          <w:tcPr>
            <w:tcW w:w="2830" w:type="dxa"/>
          </w:tcPr>
          <w:p w14:paraId="2C6BA1EC" w14:textId="77777777" w:rsidR="0096363E" w:rsidRPr="00D14973" w:rsidRDefault="0096363E" w:rsidP="0096363E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2FB4B9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0D3AF13" w14:textId="77777777" w:rsidR="0096363E" w:rsidRDefault="0096363E" w:rsidP="006A567B">
      <w:pPr>
        <w:tabs>
          <w:tab w:val="left" w:pos="1110"/>
        </w:tabs>
        <w:ind w:firstLine="708"/>
      </w:pPr>
    </w:p>
    <w:p w14:paraId="73F03AE0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20F8E72" w14:textId="77777777" w:rsidR="0096363E" w:rsidRPr="0096363E" w:rsidRDefault="0096363E" w:rsidP="0096363E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96363E" w:rsidRPr="00750E5C" w14:paraId="07791E34" w14:textId="77777777" w:rsidTr="00E37CB5">
        <w:tc>
          <w:tcPr>
            <w:tcW w:w="2830" w:type="dxa"/>
          </w:tcPr>
          <w:p w14:paraId="09D89AFC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BE7AC8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13B0D90D" w14:textId="77777777" w:rsidTr="00E37CB5">
        <w:tc>
          <w:tcPr>
            <w:tcW w:w="2830" w:type="dxa"/>
          </w:tcPr>
          <w:p w14:paraId="4C8878AC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A8A38C6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1B7ABBAE" w14:textId="77777777" w:rsidTr="00E37CB5">
        <w:tc>
          <w:tcPr>
            <w:tcW w:w="2830" w:type="dxa"/>
          </w:tcPr>
          <w:p w14:paraId="02838864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140E71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662F01F8" w14:textId="77777777" w:rsidTr="00E37CB5">
        <w:tc>
          <w:tcPr>
            <w:tcW w:w="2830" w:type="dxa"/>
          </w:tcPr>
          <w:p w14:paraId="4E7EB647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E239599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63E" w:rsidRPr="00750E5C" w14:paraId="0056FADB" w14:textId="77777777" w:rsidTr="00E37CB5">
        <w:tc>
          <w:tcPr>
            <w:tcW w:w="2830" w:type="dxa"/>
          </w:tcPr>
          <w:p w14:paraId="346B7CCF" w14:textId="77777777" w:rsidR="0096363E" w:rsidRPr="00D14973" w:rsidRDefault="0096363E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9FD264" w14:textId="77777777" w:rsidR="0096363E" w:rsidRPr="00750E5C" w:rsidRDefault="0096363E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E263B3" w14:textId="77777777" w:rsidR="007D551C" w:rsidRDefault="007D551C" w:rsidP="007D551C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</w:p>
    <w:p w14:paraId="3F179016" w14:textId="77777777" w:rsidR="007D551C" w:rsidRPr="007D551C" w:rsidRDefault="007D551C" w:rsidP="007D551C">
      <w:pPr>
        <w:kinsoku w:val="0"/>
        <w:overflowPunct w:val="0"/>
        <w:spacing w:before="27"/>
        <w:ind w:left="418" w:firstLine="8"/>
        <w:rPr>
          <w:rFonts w:ascii="Calibri" w:hAnsi="Calibri" w:cs="Calibri"/>
          <w:color w:val="FF0000"/>
          <w:spacing w:val="11"/>
        </w:rPr>
      </w:pPr>
      <w:r w:rsidRPr="007D551C">
        <w:rPr>
          <w:rFonts w:ascii="Calibri" w:hAnsi="Calibri" w:cs="Calibri"/>
          <w:color w:val="FF0000"/>
          <w:spacing w:val="11"/>
        </w:rPr>
        <w:t>PARTE IV: CRITERI DI SELEZIONE</w:t>
      </w:r>
    </w:p>
    <w:p w14:paraId="05FF7DDA" w14:textId="77777777" w:rsidR="0096363E" w:rsidRDefault="007D551C" w:rsidP="007D551C">
      <w:pPr>
        <w:tabs>
          <w:tab w:val="left" w:pos="1110"/>
        </w:tabs>
        <w:rPr>
          <w:rFonts w:ascii="Calibri" w:hAnsi="Calibri" w:cs="Calibri"/>
          <w:color w:val="333333"/>
          <w:w w:val="95"/>
          <w:sz w:val="19"/>
          <w:szCs w:val="19"/>
        </w:rPr>
      </w:pP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         </w:t>
      </w:r>
      <w:r w:rsidRPr="007D551C">
        <w:rPr>
          <w:rFonts w:ascii="Calibri" w:hAnsi="Calibri" w:cs="Calibri"/>
          <w:color w:val="333333"/>
          <w:w w:val="95"/>
          <w:sz w:val="19"/>
          <w:szCs w:val="19"/>
        </w:rPr>
        <w:t xml:space="preserve">In merito ai criteri di selezione (sezioni da A </w:t>
      </w:r>
      <w:proofErr w:type="spellStart"/>
      <w:r w:rsidRPr="007D551C">
        <w:rPr>
          <w:rFonts w:ascii="Calibri" w:hAnsi="Calibri" w:cs="Calibri"/>
          <w:color w:val="333333"/>
          <w:w w:val="95"/>
          <w:sz w:val="19"/>
          <w:szCs w:val="19"/>
        </w:rPr>
        <w:t>a</w:t>
      </w:r>
      <w:proofErr w:type="spellEnd"/>
      <w:r w:rsidRPr="007D551C">
        <w:rPr>
          <w:rFonts w:ascii="Calibri" w:hAnsi="Calibri" w:cs="Calibri"/>
          <w:color w:val="333333"/>
          <w:w w:val="95"/>
          <w:sz w:val="19"/>
          <w:szCs w:val="19"/>
        </w:rPr>
        <w:t xml:space="preserve"> D della presente parte) l'operatore economico dichiara che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358BD037" w14:textId="77777777" w:rsidR="007D551C" w:rsidRDefault="007D551C" w:rsidP="007D551C">
      <w:pPr>
        <w:tabs>
          <w:tab w:val="left" w:pos="1110"/>
        </w:tabs>
      </w:pPr>
    </w:p>
    <w:p w14:paraId="4FBF946A" w14:textId="77777777" w:rsidR="007D551C" w:rsidRDefault="007D551C" w:rsidP="007D551C">
      <w:pPr>
        <w:ind w:left="708"/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12992" wp14:editId="3E24B409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25" name="Connettore dirit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49FA3" id="Connettore diritto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A: IDONEITA’</w:t>
      </w:r>
    </w:p>
    <w:p w14:paraId="03AD7676" w14:textId="77777777" w:rsidR="007D551C" w:rsidRDefault="007D551C" w:rsidP="007D551C"/>
    <w:p w14:paraId="30A63913" w14:textId="77777777" w:rsidR="007D551C" w:rsidRDefault="007D551C" w:rsidP="007D551C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73E86E2F" w14:textId="77777777" w:rsidR="007D551C" w:rsidRPr="007D551C" w:rsidRDefault="007D551C" w:rsidP="007D551C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</w:p>
    <w:p w14:paraId="36D7EA93" w14:textId="77777777" w:rsidR="007D551C" w:rsidRPr="007D551C" w:rsidRDefault="007D551C" w:rsidP="007D551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51C">
        <w:rPr>
          <w:rFonts w:ascii="Calibri" w:hAnsi="Calibri" w:cs="Calibri"/>
          <w:color w:val="FF0000"/>
          <w:spacing w:val="11"/>
        </w:rPr>
        <w:t>Iscrizione in un registro professionale pertinente</w:t>
      </w:r>
    </w:p>
    <w:p w14:paraId="144ED9A7" w14:textId="77777777" w:rsidR="007D551C" w:rsidRPr="007D551C" w:rsidRDefault="007D551C" w:rsidP="007D55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51C">
        <w:rPr>
          <w:rFonts w:ascii="Calibri" w:hAnsi="Calibri" w:cs="Calibri"/>
          <w:color w:val="333333"/>
          <w:w w:val="95"/>
          <w:sz w:val="19"/>
          <w:szCs w:val="19"/>
        </w:rPr>
        <w:t>È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</w:r>
    </w:p>
    <w:p w14:paraId="3000A3C0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51C" w:rsidRPr="00750E5C" w14:paraId="787E1715" w14:textId="77777777" w:rsidTr="00E37CB5">
        <w:tc>
          <w:tcPr>
            <w:tcW w:w="2830" w:type="dxa"/>
          </w:tcPr>
          <w:p w14:paraId="2396CC8D" w14:textId="77777777" w:rsidR="007D551C" w:rsidRPr="00D14973" w:rsidRDefault="007D551C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3201DB" w14:textId="77777777" w:rsidR="007D551C" w:rsidRPr="00750E5C" w:rsidRDefault="007D551C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8486975" w14:textId="77777777" w:rsidR="007D551C" w:rsidRDefault="007D551C" w:rsidP="007D551C">
      <w:pPr>
        <w:kinsoku w:val="0"/>
        <w:overflowPunct w:val="0"/>
        <w:spacing w:line="152" w:lineRule="auto"/>
        <w:ind w:left="418" w:right="93"/>
        <w:rPr>
          <w:rFonts w:ascii="Lucida Sans Unicode" w:hAnsi="Lucida Sans Unicode" w:cs="Lucida Sans Unicode"/>
          <w:color w:val="333333"/>
          <w:spacing w:val="1"/>
          <w:w w:val="95"/>
          <w:sz w:val="19"/>
          <w:szCs w:val="19"/>
        </w:rPr>
      </w:pPr>
    </w:p>
    <w:p w14:paraId="2D02657A" w14:textId="77777777" w:rsidR="007D551C" w:rsidRPr="007D551C" w:rsidRDefault="007D551C" w:rsidP="007D55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51C">
        <w:rPr>
          <w:rFonts w:ascii="Calibri" w:hAnsi="Calibri" w:cs="Calibri"/>
          <w:color w:val="333333"/>
          <w:w w:val="95"/>
          <w:sz w:val="19"/>
          <w:szCs w:val="19"/>
        </w:rPr>
        <w:t>Iscrizione in albi e registri professionali - art. 100, co. 3 d.lgs. n. 36/2023.</w:t>
      </w:r>
    </w:p>
    <w:p w14:paraId="4FFBC718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51C" w:rsidRPr="00750E5C" w14:paraId="06DCF2C2" w14:textId="77777777" w:rsidTr="00E37CB5">
        <w:tc>
          <w:tcPr>
            <w:tcW w:w="2830" w:type="dxa"/>
          </w:tcPr>
          <w:p w14:paraId="0911D264" w14:textId="77777777" w:rsidR="007D551C" w:rsidRPr="00D14973" w:rsidRDefault="007D551C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</w:t>
            </w:r>
            <w:r w:rsidR="00E37CB5">
              <w:rPr>
                <w:rFonts w:ascii="Calibri" w:hAnsi="Calibri"/>
                <w:sz w:val="18"/>
                <w:szCs w:val="18"/>
              </w:rPr>
              <w:t>l</w:t>
            </w:r>
            <w:r>
              <w:rPr>
                <w:rFonts w:ascii="Calibri" w:hAnsi="Calibri"/>
                <w:sz w:val="18"/>
                <w:szCs w:val="18"/>
              </w:rPr>
              <w:t xml:space="preserve">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C104AC" w14:textId="77777777" w:rsidR="007D551C" w:rsidRPr="00750E5C" w:rsidRDefault="007D551C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59BFC3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51C" w:rsidRPr="00750E5C" w14:paraId="10666627" w14:textId="77777777" w:rsidTr="00E37CB5">
        <w:tc>
          <w:tcPr>
            <w:tcW w:w="2830" w:type="dxa"/>
          </w:tcPr>
          <w:p w14:paraId="3F1E7A06" w14:textId="77777777" w:rsidR="007D551C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="007D551C"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3C1E63" w14:textId="77777777" w:rsidR="007D551C" w:rsidRPr="00750E5C" w:rsidRDefault="007D551C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69A3C2" w14:textId="77777777" w:rsidR="007D551C" w:rsidRDefault="007D551C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3836F32" w14:textId="77777777" w:rsidTr="00E37CB5">
        <w:trPr>
          <w:trHeight w:val="197"/>
        </w:trPr>
        <w:tc>
          <w:tcPr>
            <w:tcW w:w="2830" w:type="dxa"/>
          </w:tcPr>
          <w:p w14:paraId="46BC2F2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69D7A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44DB439" w14:textId="77777777" w:rsidR="00E37CB5" w:rsidRDefault="00E37CB5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CC7E38F" w14:textId="77777777" w:rsidTr="00E37CB5">
        <w:tc>
          <w:tcPr>
            <w:tcW w:w="2830" w:type="dxa"/>
          </w:tcPr>
          <w:p w14:paraId="5407A721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A36E3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71CBE7" w14:textId="77777777" w:rsidR="00E37CB5" w:rsidRDefault="00E37CB5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61C9909" w14:textId="77777777" w:rsidTr="00E37CB5">
        <w:tc>
          <w:tcPr>
            <w:tcW w:w="2830" w:type="dxa"/>
          </w:tcPr>
          <w:p w14:paraId="47A8266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D6DE58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279130" w14:textId="77777777" w:rsidR="00E37CB5" w:rsidRDefault="00E37CB5" w:rsidP="007D551C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12DC5F86" w14:textId="77777777" w:rsidTr="00E37CB5">
        <w:trPr>
          <w:trHeight w:val="197"/>
        </w:trPr>
        <w:tc>
          <w:tcPr>
            <w:tcW w:w="2830" w:type="dxa"/>
          </w:tcPr>
          <w:p w14:paraId="12F9AAA5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142501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B494816" w14:textId="77777777" w:rsidR="00E37CB5" w:rsidRDefault="00E37CB5" w:rsidP="007D551C"/>
    <w:p w14:paraId="355F3482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06E21C4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83731DF" w14:textId="77777777" w:rsidTr="00E37CB5">
        <w:tc>
          <w:tcPr>
            <w:tcW w:w="2830" w:type="dxa"/>
          </w:tcPr>
          <w:p w14:paraId="3C121B1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DA5443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093FADF" w14:textId="77777777" w:rsidTr="00E37CB5">
        <w:tc>
          <w:tcPr>
            <w:tcW w:w="2830" w:type="dxa"/>
          </w:tcPr>
          <w:p w14:paraId="288118D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BA1FDD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BD4B5E8" w14:textId="77777777" w:rsidTr="00E37CB5">
        <w:tc>
          <w:tcPr>
            <w:tcW w:w="2830" w:type="dxa"/>
          </w:tcPr>
          <w:p w14:paraId="180C07D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09694B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39CEF89" w14:textId="77777777" w:rsidTr="00E37CB5">
        <w:tc>
          <w:tcPr>
            <w:tcW w:w="2830" w:type="dxa"/>
          </w:tcPr>
          <w:p w14:paraId="3A53554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9FC6AE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0238BF7" w14:textId="77777777" w:rsidTr="00E37CB5">
        <w:tc>
          <w:tcPr>
            <w:tcW w:w="2830" w:type="dxa"/>
          </w:tcPr>
          <w:p w14:paraId="469E44A5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BC3AA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EBD2E0A" w14:textId="77777777" w:rsidR="00E37CB5" w:rsidRDefault="00E37CB5" w:rsidP="007D551C"/>
    <w:p w14:paraId="7A9C0F05" w14:textId="77777777" w:rsidR="00E37CB5" w:rsidRP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37CB5">
        <w:rPr>
          <w:rFonts w:ascii="Calibri" w:hAnsi="Calibri" w:cs="Calibri"/>
          <w:color w:val="FF0000"/>
          <w:spacing w:val="11"/>
        </w:rPr>
        <w:t>Iscrizione in un registro commerciale</w:t>
      </w:r>
    </w:p>
    <w:p w14:paraId="4FF92767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È iscritto nei registri commerciali tenuti nello Stato membro di stabilimento come indicato nell'allegato XI della direttiva 2014/24/UE; gli operatori economici di taluni Stati membri potrebbero dover soddisfare altri requisiti previsti nello stesso allegato</w:t>
      </w:r>
      <w:r>
        <w:rPr>
          <w:rFonts w:ascii="Calibri" w:hAnsi="Calibri" w:cs="Calibri"/>
          <w:color w:val="333333"/>
          <w:w w:val="95"/>
          <w:sz w:val="19"/>
          <w:szCs w:val="19"/>
        </w:rPr>
        <w:t>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FD19344" w14:textId="77777777" w:rsidTr="00E37CB5">
        <w:tc>
          <w:tcPr>
            <w:tcW w:w="2830" w:type="dxa"/>
          </w:tcPr>
          <w:p w14:paraId="24698C8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0412FC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0B9297" w14:textId="77777777" w:rsidR="00E37CB5" w:rsidRDefault="00E37CB5" w:rsidP="00E37CB5">
      <w:pPr>
        <w:kinsoku w:val="0"/>
        <w:overflowPunct w:val="0"/>
        <w:spacing w:line="152" w:lineRule="auto"/>
        <w:ind w:left="418"/>
        <w:rPr>
          <w:rFonts w:ascii="Lucida Sans Unicode" w:hAnsi="Lucida Sans Unicode" w:cs="Lucida Sans Unicode"/>
          <w:color w:val="333333"/>
          <w:spacing w:val="2"/>
          <w:w w:val="95"/>
          <w:sz w:val="19"/>
          <w:szCs w:val="19"/>
        </w:rPr>
      </w:pPr>
    </w:p>
    <w:p w14:paraId="05036886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Iscrizioni nel registro delle imprese che svolgono attività commerciale - art. 100, co. 3 d.lgs. n. 36/2023.</w:t>
      </w:r>
    </w:p>
    <w:p w14:paraId="6ECDA2F6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59DCF26" w14:textId="77777777" w:rsidTr="00E37CB5">
        <w:tc>
          <w:tcPr>
            <w:tcW w:w="2830" w:type="dxa"/>
          </w:tcPr>
          <w:p w14:paraId="61F19FB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8A16E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20AADE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D0E274B" w14:textId="77777777" w:rsidTr="00E37CB5">
        <w:tc>
          <w:tcPr>
            <w:tcW w:w="2830" w:type="dxa"/>
          </w:tcPr>
          <w:p w14:paraId="0A47B3C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BC7DA4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3063CFD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8CA683E" w14:textId="77777777" w:rsidTr="00E37CB5">
        <w:trPr>
          <w:trHeight w:val="197"/>
        </w:trPr>
        <w:tc>
          <w:tcPr>
            <w:tcW w:w="2830" w:type="dxa"/>
          </w:tcPr>
          <w:p w14:paraId="015EA076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63E8D9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80DF312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7A13C082" w14:textId="77777777" w:rsidTr="00E37CB5">
        <w:tc>
          <w:tcPr>
            <w:tcW w:w="2830" w:type="dxa"/>
          </w:tcPr>
          <w:p w14:paraId="6A32C1EB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46400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CD2540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C5102C5" w14:textId="77777777" w:rsidTr="00E37CB5">
        <w:tc>
          <w:tcPr>
            <w:tcW w:w="2830" w:type="dxa"/>
          </w:tcPr>
          <w:p w14:paraId="731AE2F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82DC7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E4203A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D537D15" w14:textId="77777777" w:rsidTr="00E37CB5">
        <w:trPr>
          <w:trHeight w:val="197"/>
        </w:trPr>
        <w:tc>
          <w:tcPr>
            <w:tcW w:w="2830" w:type="dxa"/>
          </w:tcPr>
          <w:p w14:paraId="0CB510B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94DEB95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6F2732E" w14:textId="77777777" w:rsidR="00E37CB5" w:rsidRDefault="00E37CB5" w:rsidP="00E37CB5"/>
    <w:p w14:paraId="7E39A2C5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4265176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1B2E2BB9" w14:textId="77777777" w:rsidTr="00E37CB5">
        <w:tc>
          <w:tcPr>
            <w:tcW w:w="2830" w:type="dxa"/>
          </w:tcPr>
          <w:p w14:paraId="4D0FD2F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1C2E6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8867EE0" w14:textId="77777777" w:rsidTr="00E37CB5">
        <w:tc>
          <w:tcPr>
            <w:tcW w:w="2830" w:type="dxa"/>
          </w:tcPr>
          <w:p w14:paraId="5550122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BD43F1F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19E2E03" w14:textId="77777777" w:rsidTr="00E37CB5">
        <w:tc>
          <w:tcPr>
            <w:tcW w:w="2830" w:type="dxa"/>
          </w:tcPr>
          <w:p w14:paraId="7ABE1F8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CC7B2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C8F4573" w14:textId="77777777" w:rsidTr="00E37CB5">
        <w:tc>
          <w:tcPr>
            <w:tcW w:w="2830" w:type="dxa"/>
          </w:tcPr>
          <w:p w14:paraId="6C57F9A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610C62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2DD1AB59" w14:textId="77777777" w:rsidTr="00E37CB5">
        <w:tc>
          <w:tcPr>
            <w:tcW w:w="2830" w:type="dxa"/>
          </w:tcPr>
          <w:p w14:paraId="2F6820D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8C0F70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A74D12" w14:textId="77777777" w:rsidR="00E37CB5" w:rsidRDefault="00E37CB5" w:rsidP="00E37CB5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3"/>
          <w:w w:val="95"/>
          <w:sz w:val="19"/>
          <w:szCs w:val="19"/>
        </w:rPr>
      </w:pPr>
    </w:p>
    <w:p w14:paraId="3044A047" w14:textId="77777777" w:rsidR="00E37CB5" w:rsidRP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37CB5">
        <w:rPr>
          <w:rFonts w:ascii="Calibri" w:hAnsi="Calibri" w:cs="Calibri"/>
          <w:color w:val="FF0000"/>
          <w:spacing w:val="11"/>
        </w:rPr>
        <w:t>Per gli appalti di servizi: necessità di autorizzazione particolare</w:t>
      </w:r>
    </w:p>
    <w:p w14:paraId="53C59D7B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È’ richiesta un'autorizzazione particolare per poter prestare il servizio di cui trattasi nel paese di stabilimento dell'operatore economico?</w:t>
      </w:r>
    </w:p>
    <w:p w14:paraId="5F3761C8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2F147F38" w14:textId="77777777" w:rsidTr="00E37CB5">
        <w:tc>
          <w:tcPr>
            <w:tcW w:w="2830" w:type="dxa"/>
          </w:tcPr>
          <w:p w14:paraId="6AAF174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1D3F5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61562B" w14:textId="77777777" w:rsidR="00E37CB5" w:rsidRDefault="00E37CB5" w:rsidP="00E37CB5">
      <w:pPr>
        <w:kinsoku w:val="0"/>
        <w:overflowPunct w:val="0"/>
        <w:ind w:left="418" w:right="5"/>
        <w:rPr>
          <w:rFonts w:ascii="Lucida Sans Unicode" w:hAnsi="Lucida Sans Unicode" w:cs="Lucida Sans Unicode"/>
          <w:color w:val="333333"/>
          <w:w w:val="95"/>
          <w:sz w:val="19"/>
          <w:szCs w:val="19"/>
        </w:rPr>
      </w:pPr>
    </w:p>
    <w:p w14:paraId="71338CC1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Art. 100, co. 1, lett. a) d.lgs. n. 36/2023.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4F8A392" w14:textId="77777777" w:rsidTr="00E37CB5">
        <w:tc>
          <w:tcPr>
            <w:tcW w:w="2830" w:type="dxa"/>
          </w:tcPr>
          <w:p w14:paraId="61ABBFD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EBCBDD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A7DA0D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23141C84" w14:textId="77777777" w:rsidTr="00E37CB5">
        <w:tc>
          <w:tcPr>
            <w:tcW w:w="2830" w:type="dxa"/>
          </w:tcPr>
          <w:p w14:paraId="5F64FF8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AC0A4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96C70C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4C62A651" w14:textId="77777777" w:rsidTr="00E37CB5">
        <w:trPr>
          <w:trHeight w:val="197"/>
        </w:trPr>
        <w:tc>
          <w:tcPr>
            <w:tcW w:w="2830" w:type="dxa"/>
          </w:tcPr>
          <w:p w14:paraId="145F020F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BDEC61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F934737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DCDE8FA" w14:textId="77777777" w:rsidTr="00E37CB5">
        <w:tc>
          <w:tcPr>
            <w:tcW w:w="2830" w:type="dxa"/>
          </w:tcPr>
          <w:p w14:paraId="5020085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ED832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6FAF71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ACFE66E" w14:textId="77777777" w:rsidTr="00E37CB5">
        <w:tc>
          <w:tcPr>
            <w:tcW w:w="2830" w:type="dxa"/>
          </w:tcPr>
          <w:p w14:paraId="4AAA35D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EDFCD32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C8001F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2F8AD25" w14:textId="77777777" w:rsidTr="00E37CB5">
        <w:trPr>
          <w:trHeight w:val="197"/>
        </w:trPr>
        <w:tc>
          <w:tcPr>
            <w:tcW w:w="2830" w:type="dxa"/>
          </w:tcPr>
          <w:p w14:paraId="47B99056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4E2FC6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91715BF" w14:textId="77777777" w:rsidR="00E37CB5" w:rsidRDefault="00E37CB5" w:rsidP="00E37CB5"/>
    <w:p w14:paraId="25AA07CC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6F9EB90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AF64787" w14:textId="77777777" w:rsidTr="00E37CB5">
        <w:tc>
          <w:tcPr>
            <w:tcW w:w="2830" w:type="dxa"/>
          </w:tcPr>
          <w:p w14:paraId="3CCEAD9B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E6F94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ECE7E7F" w14:textId="77777777" w:rsidTr="00E37CB5">
        <w:tc>
          <w:tcPr>
            <w:tcW w:w="2830" w:type="dxa"/>
          </w:tcPr>
          <w:p w14:paraId="1522D000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3924E3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24232F6" w14:textId="77777777" w:rsidTr="00E37CB5">
        <w:tc>
          <w:tcPr>
            <w:tcW w:w="2830" w:type="dxa"/>
          </w:tcPr>
          <w:p w14:paraId="62D7C01A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F189D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74EA3752" w14:textId="77777777" w:rsidTr="00E37CB5">
        <w:tc>
          <w:tcPr>
            <w:tcW w:w="2830" w:type="dxa"/>
          </w:tcPr>
          <w:p w14:paraId="10A9B4C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988EC9D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E2C436C" w14:textId="77777777" w:rsidTr="00E37CB5">
        <w:tc>
          <w:tcPr>
            <w:tcW w:w="2830" w:type="dxa"/>
          </w:tcPr>
          <w:p w14:paraId="58594165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2E9C3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32364DE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FE1824C" w14:textId="77777777" w:rsidR="00E37CB5" w:rsidRP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E37CB5">
        <w:rPr>
          <w:rFonts w:ascii="Calibri" w:hAnsi="Calibri" w:cs="Calibri"/>
          <w:color w:val="FF0000"/>
          <w:spacing w:val="11"/>
        </w:rPr>
        <w:t>Per gli appalti di servizi: obbligo di appartenenza a una particolare organizzazione</w:t>
      </w:r>
    </w:p>
    <w:p w14:paraId="69507BCB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È’ richiesta l'appartenenza a una particolare organizzazione per poter prestare il servizio di cui trattasi nel paese di stabilimento dell'operatore economico?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924949B" w14:textId="77777777" w:rsidTr="00E37CB5">
        <w:tc>
          <w:tcPr>
            <w:tcW w:w="2830" w:type="dxa"/>
          </w:tcPr>
          <w:p w14:paraId="4FAA00F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F33AD3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B65E3FC" w14:textId="77777777" w:rsidR="00E37CB5" w:rsidRDefault="00E37CB5" w:rsidP="00E37CB5">
      <w:pPr>
        <w:kinsoku w:val="0"/>
        <w:overflowPunct w:val="0"/>
        <w:ind w:left="418" w:right="5"/>
        <w:rPr>
          <w:rFonts w:ascii="Lucida Sans Unicode" w:hAnsi="Lucida Sans Unicode" w:cs="Lucida Sans Unicode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7873A460" w14:textId="77777777" w:rsidTr="00E37CB5">
        <w:tc>
          <w:tcPr>
            <w:tcW w:w="2830" w:type="dxa"/>
          </w:tcPr>
          <w:p w14:paraId="3EE8270B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registro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2EAB6F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75FC2D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88A66AC" w14:textId="77777777" w:rsidTr="00E37CB5">
        <w:tc>
          <w:tcPr>
            <w:tcW w:w="2830" w:type="dxa"/>
          </w:tcPr>
          <w:p w14:paraId="54580338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URL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805003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919752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71B4CFA" w14:textId="77777777" w:rsidTr="00E37CB5">
        <w:trPr>
          <w:trHeight w:val="197"/>
        </w:trPr>
        <w:tc>
          <w:tcPr>
            <w:tcW w:w="2830" w:type="dxa"/>
          </w:tcPr>
          <w:p w14:paraId="2C66FF8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65B69D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D64BF2E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B62B7D3" w14:textId="77777777" w:rsidTr="00E37CB5">
        <w:tc>
          <w:tcPr>
            <w:tcW w:w="2830" w:type="dxa"/>
          </w:tcPr>
          <w:p w14:paraId="5D070F91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ED0EE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32DAC3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76E10A38" w14:textId="77777777" w:rsidTr="00E37CB5">
        <w:tc>
          <w:tcPr>
            <w:tcW w:w="2830" w:type="dxa"/>
          </w:tcPr>
          <w:p w14:paraId="6AFF651F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Motivo mancata registrazione: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D740E2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520AAB" w14:textId="77777777" w:rsidR="00E37CB5" w:rsidRDefault="00E37CB5" w:rsidP="00E37CB5"/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6E3ACB44" w14:textId="77777777" w:rsidTr="00E37CB5">
        <w:trPr>
          <w:trHeight w:val="197"/>
        </w:trPr>
        <w:tc>
          <w:tcPr>
            <w:tcW w:w="2830" w:type="dxa"/>
          </w:tcPr>
          <w:p w14:paraId="1070139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AB8C8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094E0B1" w14:textId="77777777" w:rsidR="00E37CB5" w:rsidRDefault="00E37CB5" w:rsidP="00E37CB5"/>
    <w:p w14:paraId="4A7CE335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4253A3A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60560C8" w14:textId="77777777" w:rsidTr="00E37CB5">
        <w:tc>
          <w:tcPr>
            <w:tcW w:w="2830" w:type="dxa"/>
          </w:tcPr>
          <w:p w14:paraId="133791F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E7BB32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041F2C60" w14:textId="77777777" w:rsidTr="00E37CB5">
        <w:tc>
          <w:tcPr>
            <w:tcW w:w="2830" w:type="dxa"/>
          </w:tcPr>
          <w:p w14:paraId="075E968D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2C2540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4F6EFC7A" w14:textId="77777777" w:rsidTr="00E37CB5">
        <w:tc>
          <w:tcPr>
            <w:tcW w:w="2830" w:type="dxa"/>
          </w:tcPr>
          <w:p w14:paraId="3AF6147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7B54C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67005BC7" w14:textId="77777777" w:rsidTr="00E37CB5">
        <w:tc>
          <w:tcPr>
            <w:tcW w:w="2830" w:type="dxa"/>
          </w:tcPr>
          <w:p w14:paraId="6FD8AD08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6730E81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1707B192" w14:textId="77777777" w:rsidTr="00E37CB5">
        <w:tc>
          <w:tcPr>
            <w:tcW w:w="2830" w:type="dxa"/>
          </w:tcPr>
          <w:p w14:paraId="13CDD73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C6C886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D33EF4E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C703ED4" w14:textId="77777777" w:rsidR="00E37CB5" w:rsidRDefault="00E37CB5" w:rsidP="00E37CB5">
      <w:pPr>
        <w:kinsoku w:val="0"/>
        <w:overflowPunct w:val="0"/>
        <w:spacing w:before="35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B89A0" wp14:editId="387B7620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26" name="Connettore dirit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1DB91" id="Connettore diritto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B: </w:t>
      </w:r>
      <w:r w:rsidRPr="00E37CB5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CAPACITÀ ECONOMICA E FINANZIARIA</w:t>
      </w:r>
    </w:p>
    <w:p w14:paraId="29272D66" w14:textId="77777777" w:rsidR="00E37CB5" w:rsidRDefault="00E37CB5" w:rsidP="00E37CB5">
      <w:pPr>
        <w:ind w:left="708"/>
      </w:pPr>
    </w:p>
    <w:p w14:paraId="5F056890" w14:textId="77777777" w:rsidR="00E37CB5" w:rsidRDefault="00E37CB5" w:rsidP="00E37CB5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6D89333A" w14:textId="77777777" w:rsidR="00E37CB5" w:rsidRDefault="00E37CB5" w:rsidP="00E37CB5">
      <w:pPr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37F2CE2" w14:textId="77777777" w:rsidR="00E37CB5" w:rsidRDefault="00E37CB5" w:rsidP="00E37CB5">
      <w:pPr>
        <w:pStyle w:val="Titolo1"/>
        <w:kinsoku w:val="0"/>
        <w:overflowPunct w:val="0"/>
        <w:spacing w:before="83" w:line="164" w:lineRule="auto"/>
        <w:ind w:left="426" w:right="98"/>
        <w:rPr>
          <w:color w:val="000000"/>
        </w:rPr>
      </w:pPr>
      <w:r>
        <w:rPr>
          <w:rFonts w:ascii="Calibri" w:hAnsi="Calibri" w:cs="Calibri"/>
          <w:sz w:val="19"/>
          <w:szCs w:val="19"/>
        </w:rPr>
        <w:tab/>
      </w:r>
      <w:r w:rsidRPr="00E37CB5">
        <w:rPr>
          <w:rFonts w:ascii="Calibri" w:hAnsi="Calibri" w:cs="Calibri"/>
          <w:color w:val="FF0000"/>
          <w:spacing w:val="11"/>
        </w:rPr>
        <w:t>Fatturato annuo generale</w:t>
      </w:r>
    </w:p>
    <w:p w14:paraId="00E9BAD7" w14:textId="77777777" w:rsidR="00E37CB5" w:rsidRP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Il fatturato annuo ("generale") dell'operatore economico per il numero di esercizi richiesto nell'avviso o bando pertinente o nei documenti di gara è il seguente: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3A61E577" w14:textId="77777777" w:rsidTr="00E37CB5">
        <w:tc>
          <w:tcPr>
            <w:tcW w:w="2830" w:type="dxa"/>
          </w:tcPr>
          <w:p w14:paraId="21B16A54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48D00A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ACCF8C" w14:textId="77777777" w:rsidR="00E37CB5" w:rsidRDefault="00E37CB5" w:rsidP="00E37CB5">
      <w:pPr>
        <w:kinsoku w:val="0"/>
        <w:overflowPunct w:val="0"/>
        <w:ind w:left="418"/>
        <w:rPr>
          <w:rFonts w:ascii="Lucida Sans Unicode" w:hAnsi="Lucida Sans Unicode" w:cs="Lucida Sans Unicode"/>
          <w:color w:val="333333"/>
          <w:w w:val="95"/>
          <w:sz w:val="19"/>
          <w:szCs w:val="19"/>
        </w:rPr>
      </w:pPr>
    </w:p>
    <w:p w14:paraId="78A310C3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E37CB5">
        <w:rPr>
          <w:rFonts w:ascii="Calibri" w:hAnsi="Calibri" w:cs="Calibri"/>
          <w:color w:val="333333"/>
          <w:w w:val="95"/>
          <w:sz w:val="19"/>
          <w:szCs w:val="19"/>
        </w:rPr>
        <w:t>Art. 100, co. 1, lett. b) e co. 11 d.lgs. n. 36/2023.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AFE0280" w14:textId="77777777" w:rsidTr="00E37CB5">
        <w:tc>
          <w:tcPr>
            <w:tcW w:w="2830" w:type="dxa"/>
          </w:tcPr>
          <w:p w14:paraId="22C7000E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Fatturato: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59CC43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B2D25F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55FF0AB1" w14:textId="77777777" w:rsidTr="00E37CB5">
        <w:tc>
          <w:tcPr>
            <w:tcW w:w="2830" w:type="dxa"/>
          </w:tcPr>
          <w:p w14:paraId="303D799A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416EE2C9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4A01B1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E37CB5" w:rsidRPr="00750E5C" w14:paraId="0584CEE6" w14:textId="77777777" w:rsidTr="00E37CB5">
        <w:tc>
          <w:tcPr>
            <w:tcW w:w="2830" w:type="dxa"/>
          </w:tcPr>
          <w:p w14:paraId="162FB18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EBA53CC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D2D851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26577DE0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01FCD5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06EBF568" w14:textId="77777777" w:rsidTr="00E37CB5">
        <w:trPr>
          <w:trHeight w:val="197"/>
        </w:trPr>
        <w:tc>
          <w:tcPr>
            <w:tcW w:w="2830" w:type="dxa"/>
          </w:tcPr>
          <w:p w14:paraId="0E4D68D3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ABB1A4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5324191" w14:textId="77777777" w:rsidR="00E37CB5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40A26A7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4799960" w14:textId="77777777" w:rsidR="00E37CB5" w:rsidRPr="0096363E" w:rsidRDefault="00E37CB5" w:rsidP="00E37CB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E37CB5" w:rsidRPr="00750E5C" w14:paraId="27F8DAF6" w14:textId="77777777" w:rsidTr="00E37CB5">
        <w:tc>
          <w:tcPr>
            <w:tcW w:w="2830" w:type="dxa"/>
          </w:tcPr>
          <w:p w14:paraId="27FDE75F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A1E5C7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062D0763" w14:textId="77777777" w:rsidTr="00E37CB5">
        <w:tc>
          <w:tcPr>
            <w:tcW w:w="2830" w:type="dxa"/>
          </w:tcPr>
          <w:p w14:paraId="10F4D6C7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BE047BE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01C7C16" w14:textId="77777777" w:rsidTr="00E37CB5">
        <w:tc>
          <w:tcPr>
            <w:tcW w:w="2830" w:type="dxa"/>
          </w:tcPr>
          <w:p w14:paraId="08811FC2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AC1131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51FE54A4" w14:textId="77777777" w:rsidTr="00E37CB5">
        <w:tc>
          <w:tcPr>
            <w:tcW w:w="2830" w:type="dxa"/>
          </w:tcPr>
          <w:p w14:paraId="6FD1386C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86E7EAB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7CB5" w:rsidRPr="00750E5C" w14:paraId="6025235E" w14:textId="77777777" w:rsidTr="00E37CB5">
        <w:tc>
          <w:tcPr>
            <w:tcW w:w="2830" w:type="dxa"/>
          </w:tcPr>
          <w:p w14:paraId="2501EE59" w14:textId="77777777" w:rsidR="00E37CB5" w:rsidRPr="00D14973" w:rsidRDefault="00E37CB5" w:rsidP="00E37CB5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218CD8" w14:textId="77777777" w:rsidR="00E37CB5" w:rsidRPr="00750E5C" w:rsidRDefault="00E37CB5" w:rsidP="00E37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CAB261" w14:textId="77777777" w:rsidR="00E37CB5" w:rsidRDefault="00E37CB5" w:rsidP="00E37CB5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7A29F5EC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Fatturato annuo medio</w:t>
      </w:r>
    </w:p>
    <w:p w14:paraId="36CC51E6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Il fatturato annuo medio dell'operatore economico per il numero di esercizi richiesti nell'avviso o bando pertinente o nei documenti di gara è il seguente: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428E7CE6" w14:textId="77777777" w:rsidTr="00CE3EE3">
        <w:tc>
          <w:tcPr>
            <w:tcW w:w="2830" w:type="dxa"/>
          </w:tcPr>
          <w:p w14:paraId="576EC570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esercizi: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992E3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5A4EA1" w14:textId="77777777" w:rsidR="00E37CB5" w:rsidRDefault="00E37CB5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48701E93" w14:textId="77777777" w:rsidTr="00CE3EE3">
        <w:tc>
          <w:tcPr>
            <w:tcW w:w="2830" w:type="dxa"/>
          </w:tcPr>
          <w:p w14:paraId="768776D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E6F5CA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051BF3A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BC7E5D5" w14:textId="77777777" w:rsidTr="00CE3EE3">
        <w:tc>
          <w:tcPr>
            <w:tcW w:w="2830" w:type="dxa"/>
          </w:tcPr>
          <w:p w14:paraId="2B21D509" w14:textId="77777777" w:rsidR="002906D4" w:rsidRPr="002906D4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Media annua nel periodo</w:t>
            </w:r>
          </w:p>
          <w:p w14:paraId="4BF68041" w14:textId="77777777" w:rsidR="002906D4" w:rsidRPr="00D14973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richiesto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AA30A1D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C8FA69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7989FD0" w14:textId="77777777" w:rsidTr="00CE3EE3">
        <w:tc>
          <w:tcPr>
            <w:tcW w:w="2830" w:type="dxa"/>
          </w:tcPr>
          <w:p w14:paraId="2F3B8CDA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Informazioni aggiuntive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9740A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37B12C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7507ED4" w14:textId="77777777" w:rsidTr="00CE3EE3">
        <w:trPr>
          <w:trHeight w:val="197"/>
        </w:trPr>
        <w:tc>
          <w:tcPr>
            <w:tcW w:w="2830" w:type="dxa"/>
          </w:tcPr>
          <w:p w14:paraId="7494D12E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lastRenderedPageBreak/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29B6A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1E6F46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89F8540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AC7EAA1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70F07BBF" w14:textId="77777777" w:rsidTr="00CE3EE3">
        <w:tc>
          <w:tcPr>
            <w:tcW w:w="2830" w:type="dxa"/>
          </w:tcPr>
          <w:p w14:paraId="0280D811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3EDB2C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1A489C5C" w14:textId="77777777" w:rsidTr="00CE3EE3">
        <w:tc>
          <w:tcPr>
            <w:tcW w:w="2830" w:type="dxa"/>
          </w:tcPr>
          <w:p w14:paraId="54C83E1B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03650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04E4F2C1" w14:textId="77777777" w:rsidTr="00CE3EE3">
        <w:tc>
          <w:tcPr>
            <w:tcW w:w="2830" w:type="dxa"/>
          </w:tcPr>
          <w:p w14:paraId="6EA339D4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EE7401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390CCACA" w14:textId="77777777" w:rsidTr="00CE3EE3">
        <w:tc>
          <w:tcPr>
            <w:tcW w:w="2830" w:type="dxa"/>
          </w:tcPr>
          <w:p w14:paraId="5E4185EA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BB5DD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41226B62" w14:textId="77777777" w:rsidTr="00CE3EE3">
        <w:tc>
          <w:tcPr>
            <w:tcW w:w="2830" w:type="dxa"/>
          </w:tcPr>
          <w:p w14:paraId="3ACC899D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C82AE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7E606C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p w14:paraId="6B45F68F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Fatturato medio specifico</w:t>
      </w:r>
    </w:p>
    <w:p w14:paraId="7610B84B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Il fatturato annuo medio specifico nel settore di attività oggetto dell'appalto per il numero di esercizi richiesti nell'avviso o bando pertinente o nei documenti di gara è il seguente: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4EB55E5B" w14:textId="77777777" w:rsidTr="00CE3EE3">
        <w:tc>
          <w:tcPr>
            <w:tcW w:w="2830" w:type="dxa"/>
          </w:tcPr>
          <w:p w14:paraId="7A7B084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esercizi: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F8C54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EF1A4EC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2EDB8D6F" w14:textId="77777777" w:rsidTr="00CE3EE3">
        <w:tc>
          <w:tcPr>
            <w:tcW w:w="2830" w:type="dxa"/>
          </w:tcPr>
          <w:p w14:paraId="3750BFBC" w14:textId="77777777" w:rsidR="002906D4" w:rsidRPr="002906D4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Descrizione dominio di</w:t>
            </w:r>
          </w:p>
          <w:p w14:paraId="2FD86C82" w14:textId="77777777" w:rsidR="002906D4" w:rsidRPr="00D14973" w:rsidRDefault="002906D4" w:rsidP="002906D4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business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C78F9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CDBA69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336839D" w14:textId="77777777" w:rsidTr="00CE3EE3">
        <w:tc>
          <w:tcPr>
            <w:tcW w:w="2830" w:type="dxa"/>
          </w:tcPr>
          <w:p w14:paraId="6A7514E0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AEC13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63FFD0" w14:textId="77777777" w:rsidR="002906D4" w:rsidRDefault="002906D4" w:rsidP="00E37CB5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p w14:paraId="3059D057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proofErr w:type="spellStart"/>
      <w:r w:rsidRPr="002906D4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CVP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</w:t>
      </w:r>
      <w:proofErr w:type="spellEnd"/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009A642A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188AEED" w14:textId="77777777" w:rsidTr="00CE3EE3">
        <w:tc>
          <w:tcPr>
            <w:tcW w:w="2830" w:type="dxa"/>
          </w:tcPr>
          <w:p w14:paraId="3E01487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Codice CPV: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45F9B0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AB99B5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0DEBF0D" w14:textId="77777777" w:rsidTr="00CE3EE3">
        <w:tc>
          <w:tcPr>
            <w:tcW w:w="2830" w:type="dxa"/>
          </w:tcPr>
          <w:p w14:paraId="793485E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6F01BDE4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542CDD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2906D4" w:rsidRPr="00750E5C" w14:paraId="24975EFC" w14:textId="77777777" w:rsidTr="00CE3EE3">
        <w:tc>
          <w:tcPr>
            <w:tcW w:w="2830" w:type="dxa"/>
          </w:tcPr>
          <w:p w14:paraId="7449FDA3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594510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5F521E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18237DA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23A6B0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CF266DF" w14:textId="77777777" w:rsidTr="00CE3EE3">
        <w:tc>
          <w:tcPr>
            <w:tcW w:w="2830" w:type="dxa"/>
          </w:tcPr>
          <w:p w14:paraId="18BE902C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Fatturato medio specifico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1ADA07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617132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C370BFA" w14:textId="77777777" w:rsidTr="00CE3EE3">
        <w:trPr>
          <w:trHeight w:val="197"/>
        </w:trPr>
        <w:tc>
          <w:tcPr>
            <w:tcW w:w="2830" w:type="dxa"/>
          </w:tcPr>
          <w:p w14:paraId="6740727D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7511C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6D3611E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64199EF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DBB3E18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06DB5AA" w14:textId="77777777" w:rsidTr="00CE3EE3">
        <w:tc>
          <w:tcPr>
            <w:tcW w:w="2830" w:type="dxa"/>
          </w:tcPr>
          <w:p w14:paraId="6349D125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E95BA6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19749C9B" w14:textId="77777777" w:rsidTr="00CE3EE3">
        <w:tc>
          <w:tcPr>
            <w:tcW w:w="2830" w:type="dxa"/>
          </w:tcPr>
          <w:p w14:paraId="5BDF03BD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59F405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751F94B2" w14:textId="77777777" w:rsidTr="00CE3EE3">
        <w:tc>
          <w:tcPr>
            <w:tcW w:w="2830" w:type="dxa"/>
          </w:tcPr>
          <w:p w14:paraId="29A8ACF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700649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3542D823" w14:textId="77777777" w:rsidTr="00CE3EE3">
        <w:tc>
          <w:tcPr>
            <w:tcW w:w="2830" w:type="dxa"/>
          </w:tcPr>
          <w:p w14:paraId="5798786F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51194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0D9BE015" w14:textId="77777777" w:rsidTr="00CE3EE3">
        <w:tc>
          <w:tcPr>
            <w:tcW w:w="2830" w:type="dxa"/>
          </w:tcPr>
          <w:p w14:paraId="606A846A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66BE3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F03D9A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E780AB9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Fatturato annuo specifico</w:t>
      </w:r>
    </w:p>
    <w:p w14:paraId="4E402383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Il fatturato annuo specifico dell'operatore economico nel settore di attività oggetto dell'appalto per il numero di esercizi richiesti nell'avviso o bando pertinente o nei documenti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di </w:t>
      </w:r>
      <w:r w:rsidRPr="002906D4">
        <w:rPr>
          <w:rFonts w:ascii="Calibri" w:hAnsi="Calibri" w:cs="Calibri"/>
          <w:color w:val="333333"/>
          <w:w w:val="95"/>
          <w:sz w:val="19"/>
          <w:szCs w:val="19"/>
        </w:rPr>
        <w:t>gara è il seguente:</w:t>
      </w:r>
    </w:p>
    <w:p w14:paraId="0D9F3D4C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0929527" w14:textId="77777777" w:rsidTr="00CE3EE3">
        <w:tc>
          <w:tcPr>
            <w:tcW w:w="2830" w:type="dxa"/>
          </w:tcPr>
          <w:p w14:paraId="30FF44E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esercizi: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02556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70B901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7892745C" w14:textId="77777777" w:rsidTr="00CE3EE3">
        <w:tc>
          <w:tcPr>
            <w:tcW w:w="2830" w:type="dxa"/>
          </w:tcPr>
          <w:p w14:paraId="19765247" w14:textId="77777777" w:rsidR="002906D4" w:rsidRPr="002906D4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Descrizione dominio di</w:t>
            </w:r>
          </w:p>
          <w:p w14:paraId="6B3F2B6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2906D4">
              <w:rPr>
                <w:rFonts w:ascii="Calibri" w:hAnsi="Calibri"/>
                <w:sz w:val="18"/>
                <w:szCs w:val="18"/>
              </w:rPr>
              <w:t>business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170344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86F545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5033E4D" w14:textId="77777777" w:rsidTr="00CE3EE3">
        <w:tc>
          <w:tcPr>
            <w:tcW w:w="2830" w:type="dxa"/>
          </w:tcPr>
          <w:p w14:paraId="457C17AE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A55038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879CE2A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3E6F1F5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proofErr w:type="spellStart"/>
      <w:r w:rsidRPr="002906D4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CVP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s</w:t>
      </w:r>
      <w:proofErr w:type="spellEnd"/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3DDD0F88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0DE7BA18" w14:textId="77777777" w:rsidTr="00CE3EE3">
        <w:tc>
          <w:tcPr>
            <w:tcW w:w="2830" w:type="dxa"/>
          </w:tcPr>
          <w:p w14:paraId="64A9B1D7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Codice CPV: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18725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DAE491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2C9743D0" w14:textId="77777777" w:rsidTr="00CE3EE3">
        <w:tc>
          <w:tcPr>
            <w:tcW w:w="2830" w:type="dxa"/>
          </w:tcPr>
          <w:p w14:paraId="217F4AD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2B6714D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1155E2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2906D4" w:rsidRPr="00750E5C" w14:paraId="218B7301" w14:textId="77777777" w:rsidTr="00CE3EE3">
        <w:tc>
          <w:tcPr>
            <w:tcW w:w="2830" w:type="dxa"/>
          </w:tcPr>
          <w:p w14:paraId="2E189858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00992843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AA3FF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3464FEB0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C7AD03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3DE590A1" w14:textId="77777777" w:rsidTr="00CE3EE3">
        <w:tc>
          <w:tcPr>
            <w:tcW w:w="2830" w:type="dxa"/>
          </w:tcPr>
          <w:p w14:paraId="704544C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Fatturato specifico annuo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6BC80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EA5365" w14:textId="77777777" w:rsidR="002906D4" w:rsidRDefault="002906D4" w:rsidP="002906D4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792037EC" w14:textId="77777777" w:rsidTr="00CE3EE3">
        <w:trPr>
          <w:trHeight w:val="197"/>
        </w:trPr>
        <w:tc>
          <w:tcPr>
            <w:tcW w:w="2830" w:type="dxa"/>
          </w:tcPr>
          <w:p w14:paraId="7A8E1A89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9CF999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40E54AA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4D2E862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7A29BD48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59943422" w14:textId="77777777" w:rsidTr="00CE3EE3">
        <w:tc>
          <w:tcPr>
            <w:tcW w:w="2830" w:type="dxa"/>
          </w:tcPr>
          <w:p w14:paraId="2E4F7083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9C271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219C3A1A" w14:textId="77777777" w:rsidTr="00CE3EE3">
        <w:tc>
          <w:tcPr>
            <w:tcW w:w="2830" w:type="dxa"/>
          </w:tcPr>
          <w:p w14:paraId="25A0DE9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787D8FD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039981E5" w14:textId="77777777" w:rsidTr="00CE3EE3">
        <w:tc>
          <w:tcPr>
            <w:tcW w:w="2830" w:type="dxa"/>
          </w:tcPr>
          <w:p w14:paraId="016DC945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CF1D07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31F40DC3" w14:textId="77777777" w:rsidTr="00CE3EE3">
        <w:tc>
          <w:tcPr>
            <w:tcW w:w="2830" w:type="dxa"/>
          </w:tcPr>
          <w:p w14:paraId="3318DFDF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5131E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74C22EA1" w14:textId="77777777" w:rsidTr="00CE3EE3">
        <w:tc>
          <w:tcPr>
            <w:tcW w:w="2830" w:type="dxa"/>
          </w:tcPr>
          <w:p w14:paraId="7AC0B712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3C2772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83DE1B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5ECA951" w14:textId="77777777" w:rsidR="002906D4" w:rsidRPr="002906D4" w:rsidRDefault="002906D4" w:rsidP="002906D4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906D4">
        <w:rPr>
          <w:rFonts w:ascii="Calibri" w:hAnsi="Calibri" w:cs="Calibri"/>
          <w:color w:val="FF0000"/>
          <w:spacing w:val="11"/>
        </w:rPr>
        <w:t>Costituzione o avvio dell'attività dell'operatore economico</w:t>
      </w:r>
    </w:p>
    <w:p w14:paraId="73287DC3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Se le informazioni relative al fatturato (generale o specifico) non sono disponibili per tutto il periodo richiesto, indicare la data di costituzione o di avvio delle attività dell'operatore economico:</w:t>
      </w:r>
    </w:p>
    <w:p w14:paraId="736D8CE9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1D33EE66" w14:textId="77777777" w:rsidTr="00CE3EE3">
        <w:tc>
          <w:tcPr>
            <w:tcW w:w="2830" w:type="dxa"/>
          </w:tcPr>
          <w:p w14:paraId="4CC3B636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costituzione: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B32214B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4D82B6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749C8124" w14:textId="77777777" w:rsidR="002906D4" w:rsidRP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906D4">
        <w:rPr>
          <w:rFonts w:ascii="Calibri" w:hAnsi="Calibri" w:cs="Calibri"/>
          <w:color w:val="333333"/>
          <w:w w:val="95"/>
          <w:sz w:val="19"/>
          <w:szCs w:val="19"/>
        </w:rPr>
        <w:t>Costituzione o avvio dell'attività dell'operatore economico</w:t>
      </w:r>
    </w:p>
    <w:p w14:paraId="33133A30" w14:textId="77777777" w:rsidR="002906D4" w:rsidRDefault="002906D4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CC25AFF" w14:textId="77777777" w:rsidTr="00CE3EE3">
        <w:trPr>
          <w:trHeight w:val="197"/>
        </w:trPr>
        <w:tc>
          <w:tcPr>
            <w:tcW w:w="2830" w:type="dxa"/>
          </w:tcPr>
          <w:p w14:paraId="03AC23E0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DE8F315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729D7E7" w14:textId="77777777" w:rsidR="002906D4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B4CAF15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7E57D56" w14:textId="77777777" w:rsidR="002906D4" w:rsidRPr="0096363E" w:rsidRDefault="002906D4" w:rsidP="002906D4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06D4" w:rsidRPr="00750E5C" w14:paraId="6EEE7EC3" w14:textId="77777777" w:rsidTr="00CE3EE3">
        <w:tc>
          <w:tcPr>
            <w:tcW w:w="2830" w:type="dxa"/>
          </w:tcPr>
          <w:p w14:paraId="6A063BBC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2E7FE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7BBF0A46" w14:textId="77777777" w:rsidTr="00CE3EE3">
        <w:tc>
          <w:tcPr>
            <w:tcW w:w="2830" w:type="dxa"/>
          </w:tcPr>
          <w:p w14:paraId="4E81EC9C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5EFA8E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1BDA9285" w14:textId="77777777" w:rsidTr="00CE3EE3">
        <w:tc>
          <w:tcPr>
            <w:tcW w:w="2830" w:type="dxa"/>
          </w:tcPr>
          <w:p w14:paraId="6AFA26D3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9B04F30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68887492" w14:textId="77777777" w:rsidTr="00CE3EE3">
        <w:tc>
          <w:tcPr>
            <w:tcW w:w="2830" w:type="dxa"/>
          </w:tcPr>
          <w:p w14:paraId="2B33C6FE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C65CD78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906D4" w:rsidRPr="00750E5C" w14:paraId="4655F2FA" w14:textId="77777777" w:rsidTr="00CE3EE3">
        <w:tc>
          <w:tcPr>
            <w:tcW w:w="2830" w:type="dxa"/>
          </w:tcPr>
          <w:p w14:paraId="55ECE82B" w14:textId="77777777" w:rsidR="002906D4" w:rsidRPr="00D14973" w:rsidRDefault="002906D4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939F5F" w14:textId="77777777" w:rsidR="002906D4" w:rsidRPr="00750E5C" w:rsidRDefault="002906D4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A573736" w14:textId="77777777" w:rsidR="006D5C25" w:rsidRDefault="006D5C25" w:rsidP="006D5C25">
      <w:pPr>
        <w:pStyle w:val="Titolo2"/>
        <w:kinsoku w:val="0"/>
        <w:overflowPunct w:val="0"/>
        <w:spacing w:before="18"/>
        <w:rPr>
          <w:color w:val="CB1D14"/>
          <w:spacing w:val="13"/>
          <w:w w:val="95"/>
        </w:rPr>
      </w:pPr>
    </w:p>
    <w:p w14:paraId="2EEDFD04" w14:textId="77777777" w:rsidR="006D5C25" w:rsidRPr="006D5C25" w:rsidRDefault="006D5C25" w:rsidP="006D5C25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6D5C25">
        <w:rPr>
          <w:rFonts w:ascii="Calibri" w:hAnsi="Calibri" w:cs="Calibri"/>
          <w:color w:val="FF0000"/>
          <w:spacing w:val="11"/>
        </w:rPr>
        <w:t>Copertura contro i rischi professionali</w:t>
      </w:r>
    </w:p>
    <w:p w14:paraId="7B105997" w14:textId="77777777" w:rsidR="002906D4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6D5C25">
        <w:rPr>
          <w:rFonts w:ascii="Calibri" w:hAnsi="Calibri" w:cs="Calibri"/>
          <w:color w:val="333333"/>
          <w:w w:val="95"/>
          <w:sz w:val="19"/>
          <w:szCs w:val="19"/>
        </w:rPr>
        <w:t>L'importo assicurato dalla copertura contro i rischi professionali è il seguente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3D49FF93" w14:textId="77777777" w:rsidR="006D5C25" w:rsidRDefault="006D5C25" w:rsidP="006D5C2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D5C25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per i quali si applica il requisito</w:t>
      </w:r>
    </w:p>
    <w:p w14:paraId="5ADE7ED8" w14:textId="77777777" w:rsidR="006D5C25" w:rsidRPr="006D5C25" w:rsidRDefault="006D5C25" w:rsidP="006D5C25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6D79B236" w14:textId="77777777" w:rsidTr="00CE3EE3">
        <w:tc>
          <w:tcPr>
            <w:tcW w:w="2830" w:type="dxa"/>
          </w:tcPr>
          <w:p w14:paraId="24B51982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A05F6D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B6A4BF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57E0CFCA" w14:textId="77777777" w:rsidTr="00CE3EE3">
        <w:tc>
          <w:tcPr>
            <w:tcW w:w="2830" w:type="dxa"/>
          </w:tcPr>
          <w:p w14:paraId="29DB1937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 w:rsidRPr="006D5C25">
              <w:rPr>
                <w:rFonts w:ascii="Calibri" w:hAnsi="Calibri"/>
                <w:sz w:val="18"/>
                <w:szCs w:val="18"/>
              </w:rPr>
              <w:t>Tipo di assicurazione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5632720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905810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0976CE88" w14:textId="77777777" w:rsidTr="00CE3EE3">
        <w:tc>
          <w:tcPr>
            <w:tcW w:w="2830" w:type="dxa"/>
          </w:tcPr>
          <w:p w14:paraId="4A8F5C4B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8D47419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DDDFD2A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7005D37D" w14:textId="77777777" w:rsidTr="00CE3EE3">
        <w:tc>
          <w:tcPr>
            <w:tcW w:w="2830" w:type="dxa"/>
          </w:tcPr>
          <w:p w14:paraId="38461238" w14:textId="77777777" w:rsidR="006D5C25" w:rsidRPr="00D14973" w:rsidRDefault="006D5C25" w:rsidP="00CE3EE3">
            <w:pPr>
              <w:rPr>
                <w:rFonts w:ascii="Calibri" w:hAnsi="Calibri"/>
                <w:sz w:val="18"/>
                <w:szCs w:val="18"/>
              </w:rPr>
            </w:pPr>
            <w:r w:rsidRPr="006D5C25">
              <w:rPr>
                <w:rFonts w:ascii="Calibri" w:hAnsi="Calibri"/>
                <w:sz w:val="18"/>
                <w:szCs w:val="18"/>
              </w:rPr>
              <w:t>Valore assicurazione: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35BFA3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8F453E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34D76B13" w14:textId="77777777" w:rsidTr="00CE3EE3">
        <w:trPr>
          <w:trHeight w:val="197"/>
        </w:trPr>
        <w:tc>
          <w:tcPr>
            <w:tcW w:w="2830" w:type="dxa"/>
          </w:tcPr>
          <w:p w14:paraId="5560257A" w14:textId="77777777" w:rsidR="006D5C25" w:rsidRPr="00D14973" w:rsidRDefault="006D5C25" w:rsidP="006D5C25">
            <w:pPr>
              <w:rPr>
                <w:rFonts w:ascii="Calibri" w:hAnsi="Calibri"/>
                <w:sz w:val="18"/>
                <w:szCs w:val="18"/>
              </w:rPr>
            </w:pPr>
            <w:r w:rsidRPr="006D5C25">
              <w:rPr>
                <w:rFonts w:ascii="Calibri" w:hAnsi="Calibri"/>
                <w:sz w:val="18"/>
                <w:szCs w:val="18"/>
              </w:rPr>
              <w:t>Come EO mi impegno ad ottenere il requisito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D5C25">
              <w:rPr>
                <w:rFonts w:ascii="Calibri" w:hAnsi="Calibri"/>
                <w:sz w:val="18"/>
                <w:szCs w:val="18"/>
              </w:rPr>
              <w:t>richiesto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8A9DDF" w14:textId="77777777" w:rsidR="006D5C25" w:rsidRPr="00750E5C" w:rsidRDefault="006D5C25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733836E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6D5C25" w:rsidRPr="00750E5C" w14:paraId="15B5AD96" w14:textId="77777777" w:rsidTr="00CE3EE3">
        <w:tc>
          <w:tcPr>
            <w:tcW w:w="2830" w:type="dxa"/>
          </w:tcPr>
          <w:p w14:paraId="1E45F066" w14:textId="77777777" w:rsidR="006D5C25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Sono esente</w:t>
            </w:r>
            <w:r w:rsidR="006D5C25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243FEF" w14:textId="77777777" w:rsidR="006D5C25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5D10D69" w14:textId="77777777" w:rsidR="006D5C25" w:rsidRDefault="006D5C25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6ABF0FF4" w14:textId="77777777" w:rsidTr="00CE3EE3">
        <w:trPr>
          <w:trHeight w:val="197"/>
        </w:trPr>
        <w:tc>
          <w:tcPr>
            <w:tcW w:w="2830" w:type="dxa"/>
          </w:tcPr>
          <w:p w14:paraId="6FFC5EA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C7B031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ED400C5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62E6C71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1E0313F4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16E56CF6" w14:textId="77777777" w:rsidTr="00CE3EE3">
        <w:tc>
          <w:tcPr>
            <w:tcW w:w="2830" w:type="dxa"/>
          </w:tcPr>
          <w:p w14:paraId="77213681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034DBE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726F4209" w14:textId="77777777" w:rsidTr="00CE3EE3">
        <w:tc>
          <w:tcPr>
            <w:tcW w:w="2830" w:type="dxa"/>
          </w:tcPr>
          <w:p w14:paraId="7A91E1BF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8E480F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66547412" w14:textId="77777777" w:rsidTr="00CE3EE3">
        <w:tc>
          <w:tcPr>
            <w:tcW w:w="2830" w:type="dxa"/>
          </w:tcPr>
          <w:p w14:paraId="31454443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95894E2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6FFE0A04" w14:textId="77777777" w:rsidTr="00CE3EE3">
        <w:tc>
          <w:tcPr>
            <w:tcW w:w="2830" w:type="dxa"/>
          </w:tcPr>
          <w:p w14:paraId="50F5CBC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0985B9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4533CEB9" w14:textId="77777777" w:rsidTr="00CE3EE3">
        <w:tc>
          <w:tcPr>
            <w:tcW w:w="2830" w:type="dxa"/>
          </w:tcPr>
          <w:p w14:paraId="7FD31FB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174497B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8E5D48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39D7756" w14:textId="77777777" w:rsidR="00396E1C" w:rsidRPr="00396E1C" w:rsidRDefault="00396E1C" w:rsidP="00396E1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96E1C">
        <w:rPr>
          <w:rFonts w:ascii="Calibri" w:hAnsi="Calibri" w:cs="Calibri"/>
          <w:color w:val="FF0000"/>
          <w:spacing w:val="11"/>
        </w:rPr>
        <w:t>Altri requisiti economici o finanziari</w:t>
      </w:r>
    </w:p>
    <w:p w14:paraId="0AF7F28A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96E1C">
        <w:rPr>
          <w:rFonts w:ascii="Calibri" w:hAnsi="Calibri" w:cs="Calibri"/>
          <w:color w:val="333333"/>
          <w:w w:val="95"/>
          <w:sz w:val="19"/>
          <w:szCs w:val="19"/>
        </w:rPr>
        <w:t>Per quanto riguarda gli eventuali altri requisiti economici o finanziari specificati nell'avviso o bando pertinente o nei documenti di gara, l'operatore economico dichiara che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652058DE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6D5C25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per i quali si applica il requisito</w:t>
      </w:r>
    </w:p>
    <w:p w14:paraId="24FE3A74" w14:textId="77777777" w:rsidR="00396E1C" w:rsidRPr="006D5C25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4D2B55F" w14:textId="77777777" w:rsidTr="00CE3EE3">
        <w:tc>
          <w:tcPr>
            <w:tcW w:w="2830" w:type="dxa"/>
          </w:tcPr>
          <w:p w14:paraId="48154D01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38098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84C6DE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37771FDE" w14:textId="77777777" w:rsidTr="00CE3EE3">
        <w:tc>
          <w:tcPr>
            <w:tcW w:w="2830" w:type="dxa"/>
          </w:tcPr>
          <w:p w14:paraId="7ACE05D1" w14:textId="77777777" w:rsidR="00396E1C" w:rsidRPr="00396E1C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Selezionare il tipo di</w:t>
            </w:r>
          </w:p>
          <w:p w14:paraId="4CC21497" w14:textId="77777777" w:rsidR="00396E1C" w:rsidRPr="00D14973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requisito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9CD3D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0E55CC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762AAB39" w14:textId="77777777" w:rsidTr="00CE3EE3">
        <w:tc>
          <w:tcPr>
            <w:tcW w:w="2830" w:type="dxa"/>
          </w:tcPr>
          <w:p w14:paraId="70FE5E41" w14:textId="77777777" w:rsidR="00396E1C" w:rsidRPr="00D14973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Descrizione del fabbisogno economico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96E1C">
              <w:rPr>
                <w:rFonts w:ascii="Calibri" w:hAnsi="Calibri"/>
                <w:sz w:val="18"/>
                <w:szCs w:val="18"/>
              </w:rPr>
              <w:t>finanziario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972DA3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F7A6D6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7520909E" w14:textId="77777777" w:rsidTr="00CE3EE3">
        <w:tc>
          <w:tcPr>
            <w:tcW w:w="2830" w:type="dxa"/>
          </w:tcPr>
          <w:p w14:paraId="00C846C6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 minimo: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E4FC40B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58F2B2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43EFEEC" w14:textId="77777777" w:rsidTr="00CE3EE3">
        <w:tc>
          <w:tcPr>
            <w:tcW w:w="2830" w:type="dxa"/>
          </w:tcPr>
          <w:p w14:paraId="58639178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7ED09DB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C67961" w14:textId="77777777" w:rsidR="00396E1C" w:rsidRDefault="00396E1C" w:rsidP="00396E1C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396E1C" w:rsidRPr="00750E5C" w14:paraId="62E18755" w14:textId="77777777" w:rsidTr="00CE3EE3">
        <w:tc>
          <w:tcPr>
            <w:tcW w:w="2830" w:type="dxa"/>
          </w:tcPr>
          <w:p w14:paraId="1C2B4952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3A8826A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329FFC1E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3E97DC0C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11B2F5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03153E56" w14:textId="77777777" w:rsidTr="00CE3EE3">
        <w:tc>
          <w:tcPr>
            <w:tcW w:w="2830" w:type="dxa"/>
          </w:tcPr>
          <w:p w14:paraId="1F0B03C6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del 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9C813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0518EF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241C151" w14:textId="77777777" w:rsidTr="00CE3EE3">
        <w:tc>
          <w:tcPr>
            <w:tcW w:w="2830" w:type="dxa"/>
          </w:tcPr>
          <w:p w14:paraId="1B9A670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Minimo rating: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7024D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A21445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1479CEB3" w14:textId="77777777" w:rsidTr="00CE3EE3">
        <w:tc>
          <w:tcPr>
            <w:tcW w:w="2830" w:type="dxa"/>
          </w:tcPr>
          <w:p w14:paraId="17F07EB9" w14:textId="77777777" w:rsidR="00396E1C" w:rsidRPr="00396E1C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Descrizione del calcolo</w:t>
            </w:r>
          </w:p>
          <w:p w14:paraId="003A4904" w14:textId="77777777" w:rsidR="00396E1C" w:rsidRPr="00D14973" w:rsidRDefault="00396E1C" w:rsidP="00396E1C">
            <w:pPr>
              <w:rPr>
                <w:rFonts w:ascii="Calibri" w:hAnsi="Calibri"/>
                <w:sz w:val="18"/>
                <w:szCs w:val="18"/>
              </w:rPr>
            </w:pPr>
            <w:r w:rsidRPr="00396E1C">
              <w:rPr>
                <w:rFonts w:ascii="Calibri" w:hAnsi="Calibri"/>
                <w:sz w:val="18"/>
                <w:szCs w:val="18"/>
              </w:rPr>
              <w:t>dell'indice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0FCEB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FB5BD5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02FF004C" w14:textId="77777777" w:rsidTr="00CE3EE3">
        <w:tc>
          <w:tcPr>
            <w:tcW w:w="2830" w:type="dxa"/>
          </w:tcPr>
          <w:p w14:paraId="08FEB3B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dell’indice: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40B22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BB28B2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547F9B00" w14:textId="77777777" w:rsidTr="00CE3EE3">
        <w:trPr>
          <w:trHeight w:val="197"/>
        </w:trPr>
        <w:tc>
          <w:tcPr>
            <w:tcW w:w="2830" w:type="dxa"/>
          </w:tcPr>
          <w:p w14:paraId="2614FA4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D2367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E6A408E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D3B58D0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8CAD325" w14:textId="77777777" w:rsidR="00396E1C" w:rsidRPr="0096363E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73E0F440" w14:textId="77777777" w:rsidTr="00CE3EE3">
        <w:tc>
          <w:tcPr>
            <w:tcW w:w="2830" w:type="dxa"/>
          </w:tcPr>
          <w:p w14:paraId="5812F30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A024369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36580010" w14:textId="77777777" w:rsidTr="00CE3EE3">
        <w:tc>
          <w:tcPr>
            <w:tcW w:w="2830" w:type="dxa"/>
          </w:tcPr>
          <w:p w14:paraId="180724A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516CA3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55C09335" w14:textId="77777777" w:rsidTr="00CE3EE3">
        <w:tc>
          <w:tcPr>
            <w:tcW w:w="2830" w:type="dxa"/>
          </w:tcPr>
          <w:p w14:paraId="6907311D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F4146E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38D3D2C3" w14:textId="77777777" w:rsidTr="00CE3EE3">
        <w:tc>
          <w:tcPr>
            <w:tcW w:w="2830" w:type="dxa"/>
          </w:tcPr>
          <w:p w14:paraId="57DC2A86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458417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7CF78FAB" w14:textId="77777777" w:rsidTr="00CE3EE3">
        <w:tc>
          <w:tcPr>
            <w:tcW w:w="2830" w:type="dxa"/>
          </w:tcPr>
          <w:p w14:paraId="3149519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CBE40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4F9CFD" w14:textId="77777777" w:rsidR="00396E1C" w:rsidRDefault="00396E1C" w:rsidP="002906D4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9467824" w14:textId="77777777" w:rsidR="00396E1C" w:rsidRDefault="00396E1C" w:rsidP="00396E1C">
      <w:pPr>
        <w:kinsoku w:val="0"/>
        <w:overflowPunct w:val="0"/>
        <w:spacing w:before="35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F6989" wp14:editId="1430AAA7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27" name="Connettore dirit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CBA4E" id="Connettore diritto 2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C: </w:t>
      </w:r>
      <w:r w:rsidRPr="00E37CB5"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 xml:space="preserve">CAPACITÀ </w: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TECNICHE PROFESSIONALI</w:t>
      </w:r>
    </w:p>
    <w:p w14:paraId="2F7BDBF0" w14:textId="77777777" w:rsidR="00396E1C" w:rsidRDefault="00396E1C" w:rsidP="00396E1C">
      <w:pPr>
        <w:ind w:left="708"/>
      </w:pPr>
    </w:p>
    <w:p w14:paraId="3DB15E61" w14:textId="77777777" w:rsidR="00396E1C" w:rsidRDefault="00396E1C" w:rsidP="00396E1C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587E810F" w14:textId="77777777" w:rsidR="00396E1C" w:rsidRDefault="00396E1C" w:rsidP="00396E1C">
      <w:pPr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82A03C7" w14:textId="77777777" w:rsidR="00396E1C" w:rsidRPr="00396E1C" w:rsidRDefault="00396E1C" w:rsidP="00396E1C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96E1C">
        <w:rPr>
          <w:rFonts w:ascii="Calibri" w:hAnsi="Calibri" w:cs="Calibri"/>
          <w:color w:val="FF0000"/>
          <w:spacing w:val="11"/>
        </w:rPr>
        <w:t>Per gli appalti di lavori: esecuzione di lavori del tipo specificato</w:t>
      </w:r>
    </w:p>
    <w:p w14:paraId="4EDFAF47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96E1C">
        <w:rPr>
          <w:rFonts w:ascii="Calibri" w:hAnsi="Calibri" w:cs="Calibri"/>
          <w:color w:val="333333"/>
          <w:w w:val="95"/>
          <w:sz w:val="19"/>
          <w:szCs w:val="19"/>
        </w:rPr>
        <w:t>Unicamente per gli appalti pubblici di lavori: Durante il periodo di riferimento l'operatore economico ha eseguito i seguenti lavori del tipo specificato: Le amministrazioni aggiudicatrici possono richiedere fino a cinque anni e ammettere un'esperienza che risale a più di cinque anni prima.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34059588" w14:textId="77777777" w:rsidTr="00CE3EE3">
        <w:tc>
          <w:tcPr>
            <w:tcW w:w="2830" w:type="dxa"/>
          </w:tcPr>
          <w:p w14:paraId="7654034B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referenze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0F3F8C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465AAC" w14:textId="77777777" w:rsidR="00396E1C" w:rsidRP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7115147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96E1C">
        <w:rPr>
          <w:rFonts w:ascii="Calibri" w:hAnsi="Calibri" w:cs="Calibri"/>
          <w:color w:val="333333"/>
          <w:w w:val="95"/>
          <w:sz w:val="19"/>
          <w:szCs w:val="19"/>
        </w:rPr>
        <w:t>Art. 28 co. 1 lett. a) dell'allegato II.12 al d. lgs. 36/2023</w:t>
      </w:r>
    </w:p>
    <w:p w14:paraId="3E67CDA3" w14:textId="77777777" w:rsidR="00396E1C" w:rsidRP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3CAC224B" w14:textId="77777777" w:rsidTr="00CE3EE3">
        <w:tc>
          <w:tcPr>
            <w:tcW w:w="2830" w:type="dxa"/>
          </w:tcPr>
          <w:p w14:paraId="2F48AC93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2114C6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C7728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D640031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 requisiti si applicano ai seguenti lotti</w:t>
      </w:r>
    </w:p>
    <w:p w14:paraId="2068164B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455BF9CB" w14:textId="77777777" w:rsidTr="00CE3EE3">
        <w:tc>
          <w:tcPr>
            <w:tcW w:w="2830" w:type="dxa"/>
          </w:tcPr>
          <w:p w14:paraId="542C0174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40A08C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8ABFE7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9F0F4FC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ai quali si applicano le referenze</w:t>
      </w:r>
    </w:p>
    <w:p w14:paraId="7BF328F5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26DB86F" w14:textId="77777777" w:rsidTr="00CE3EE3">
        <w:tc>
          <w:tcPr>
            <w:tcW w:w="2830" w:type="dxa"/>
          </w:tcPr>
          <w:p w14:paraId="3A772ECC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4B2240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49433A" w14:textId="77777777" w:rsidR="00396E1C" w:rsidRP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3A4FE29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Referenza </w:t>
      </w:r>
    </w:p>
    <w:p w14:paraId="0BB72890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5D52A708" w14:textId="77777777" w:rsidTr="00CE3EE3">
        <w:tc>
          <w:tcPr>
            <w:tcW w:w="2830" w:type="dxa"/>
          </w:tcPr>
          <w:p w14:paraId="0C9BE299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Descrizione referenza: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50C998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DEBD71" w14:textId="77777777" w:rsidR="00396E1C" w:rsidRP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1928D9BE" w14:textId="77777777" w:rsidTr="00CE3EE3">
        <w:tc>
          <w:tcPr>
            <w:tcW w:w="2830" w:type="dxa"/>
          </w:tcPr>
          <w:p w14:paraId="6A16623A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complessivo: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C34487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361AAD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2410873B" w14:textId="77777777" w:rsidTr="00CE3EE3">
        <w:tc>
          <w:tcPr>
            <w:tcW w:w="2830" w:type="dxa"/>
          </w:tcPr>
          <w:p w14:paraId="69AA31B7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dall’operatore economico: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14235A3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20B42F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4867C312" w14:textId="77777777" w:rsidTr="00CE3EE3">
        <w:tc>
          <w:tcPr>
            <w:tcW w:w="2830" w:type="dxa"/>
          </w:tcPr>
          <w:p w14:paraId="66AD2911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specifico: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0D61A5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E1C" w:rsidRPr="00750E5C" w14:paraId="021C4575" w14:textId="77777777" w:rsidTr="00CE3EE3">
        <w:tc>
          <w:tcPr>
            <w:tcW w:w="2830" w:type="dxa"/>
          </w:tcPr>
          <w:p w14:paraId="4FB351FE" w14:textId="77777777" w:rsidR="00396E1C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</w:p>
          <w:p w14:paraId="2D5D6FEA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749B3A66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A14A49" w14:textId="77777777" w:rsidR="00396E1C" w:rsidRDefault="00396E1C" w:rsidP="00396E1C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396E1C" w:rsidRPr="00750E5C" w14:paraId="77F55324" w14:textId="77777777" w:rsidTr="00CE3EE3">
        <w:tc>
          <w:tcPr>
            <w:tcW w:w="2830" w:type="dxa"/>
          </w:tcPr>
          <w:p w14:paraId="73AB8F83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17AD7FE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7610057F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5FAFD7C4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837D39" w14:textId="77777777" w:rsidR="00396E1C" w:rsidRDefault="00396E1C" w:rsidP="00396E1C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96E1C" w:rsidRPr="00750E5C" w14:paraId="60511408" w14:textId="77777777" w:rsidTr="00CE3EE3">
        <w:tc>
          <w:tcPr>
            <w:tcW w:w="2830" w:type="dxa"/>
          </w:tcPr>
          <w:p w14:paraId="6467B1F8" w14:textId="77777777" w:rsidR="00396E1C" w:rsidRPr="00D14973" w:rsidRDefault="00396E1C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Confidenziale: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923751F" w14:textId="77777777" w:rsidR="00396E1C" w:rsidRPr="00750E5C" w:rsidRDefault="00396E1C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17A54CB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D13BA13" w14:textId="77777777" w:rsidR="00396E1C" w:rsidRDefault="00396E1C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Committente 1</w:t>
      </w:r>
    </w:p>
    <w:p w14:paraId="28D64BF0" w14:textId="77777777" w:rsidR="00293AB7" w:rsidRDefault="00293AB7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3AB7" w:rsidRPr="00750E5C" w14:paraId="438F80AB" w14:textId="77777777" w:rsidTr="00CE3EE3">
        <w:tc>
          <w:tcPr>
            <w:tcW w:w="2830" w:type="dxa"/>
          </w:tcPr>
          <w:p w14:paraId="402BF25B" w14:textId="77777777" w:rsidR="00293AB7" w:rsidRPr="00D14973" w:rsidRDefault="00293AB7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committente: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0FD616D" w14:textId="77777777" w:rsidR="00293AB7" w:rsidRPr="00750E5C" w:rsidRDefault="00293AB7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47F383" w14:textId="77777777" w:rsidR="00293AB7" w:rsidRPr="00396E1C" w:rsidRDefault="00293AB7" w:rsidP="00293AB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93AB7" w:rsidRPr="00750E5C" w14:paraId="43FC5BF8" w14:textId="77777777" w:rsidTr="00CE3EE3">
        <w:tc>
          <w:tcPr>
            <w:tcW w:w="2830" w:type="dxa"/>
          </w:tcPr>
          <w:p w14:paraId="2A55EF2A" w14:textId="77777777" w:rsidR="00293AB7" w:rsidRPr="00D14973" w:rsidRDefault="00293AB7" w:rsidP="00CE3EE3">
            <w:pPr>
              <w:rPr>
                <w:rFonts w:ascii="Calibri" w:hAnsi="Calibri"/>
                <w:sz w:val="18"/>
                <w:szCs w:val="18"/>
              </w:rPr>
            </w:pPr>
            <w:r w:rsidRPr="00293AB7">
              <w:rPr>
                <w:rFonts w:ascii="Calibri" w:hAnsi="Calibri"/>
                <w:sz w:val="18"/>
                <w:szCs w:val="18"/>
              </w:rPr>
              <w:t>Nome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C4DA6D" w14:textId="77777777" w:rsidR="00293AB7" w:rsidRPr="00750E5C" w:rsidRDefault="00293AB7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6100CD" w14:textId="77777777" w:rsidR="00293AB7" w:rsidRDefault="00293AB7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EB68146" w14:textId="77777777" w:rsidTr="00CE3EE3">
        <w:tc>
          <w:tcPr>
            <w:tcW w:w="2830" w:type="dxa"/>
          </w:tcPr>
          <w:p w14:paraId="7B688BC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e-Mail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C7C3F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8A3578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95A2C32" w14:textId="77777777" w:rsidTr="00CE3EE3">
        <w:trPr>
          <w:trHeight w:val="188"/>
        </w:trPr>
        <w:tc>
          <w:tcPr>
            <w:tcW w:w="2830" w:type="dxa"/>
          </w:tcPr>
          <w:p w14:paraId="13320AA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Numero di telefono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D0264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5E33F1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C538D46" w14:textId="77777777" w:rsidTr="00CE3EE3">
        <w:trPr>
          <w:trHeight w:val="197"/>
        </w:trPr>
        <w:tc>
          <w:tcPr>
            <w:tcW w:w="2830" w:type="dxa"/>
          </w:tcPr>
          <w:p w14:paraId="4FFB4A6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661ADC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C5F66E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2FBC021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F067068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A9F64D3" w14:textId="77777777" w:rsidTr="00CE3EE3">
        <w:tc>
          <w:tcPr>
            <w:tcW w:w="2830" w:type="dxa"/>
          </w:tcPr>
          <w:p w14:paraId="05130507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B48D5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56E7DB4" w14:textId="77777777" w:rsidTr="00CE3EE3">
        <w:tc>
          <w:tcPr>
            <w:tcW w:w="2830" w:type="dxa"/>
          </w:tcPr>
          <w:p w14:paraId="0FEBD62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5839EC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C008496" w14:textId="77777777" w:rsidTr="00CE3EE3">
        <w:tc>
          <w:tcPr>
            <w:tcW w:w="2830" w:type="dxa"/>
          </w:tcPr>
          <w:p w14:paraId="7AD91437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E97A2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4C4E5A0" w14:textId="77777777" w:rsidTr="00CE3EE3">
        <w:tc>
          <w:tcPr>
            <w:tcW w:w="2830" w:type="dxa"/>
          </w:tcPr>
          <w:p w14:paraId="7AEB348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C4BD8B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E3BB88C" w14:textId="77777777" w:rsidTr="00CE3EE3">
        <w:tc>
          <w:tcPr>
            <w:tcW w:w="2830" w:type="dxa"/>
          </w:tcPr>
          <w:p w14:paraId="40AA177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853499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23824A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14A29E7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lastRenderedPageBreak/>
        <w:t>Per gli appalti di forniture: consegna di forniture del tipo specificato</w:t>
      </w:r>
    </w:p>
    <w:p w14:paraId="15362E4E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Unicamente per gli appalti pubblici di forniture: Durante il periodo di riferimento l'operatore economico ha consegnato le seguenti principali forniture del tipo specificato. Le amministrazioni aggiudicatrici possono richiedere fino a tre anni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t>e ammettere un'esperienza che risale a più di tre anni prima.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98199DC" w14:textId="77777777" w:rsidTr="00CE3EE3">
        <w:tc>
          <w:tcPr>
            <w:tcW w:w="2830" w:type="dxa"/>
          </w:tcPr>
          <w:p w14:paraId="5A9B205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referenze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34327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F86C75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4658EAF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Art. 100 co. 1, lett. c) e co. 11 d.lgs. 36/2023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11898F1" w14:textId="77777777" w:rsidTr="00CE3EE3">
        <w:tc>
          <w:tcPr>
            <w:tcW w:w="2830" w:type="dxa"/>
          </w:tcPr>
          <w:p w14:paraId="571FA2A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B064D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B0287F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C0E6CE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 requisiti si applicano ai seguenti lotti</w:t>
      </w:r>
    </w:p>
    <w:p w14:paraId="50748873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1C3A315" w14:textId="77777777" w:rsidTr="00CE3EE3">
        <w:tc>
          <w:tcPr>
            <w:tcW w:w="2830" w:type="dxa"/>
          </w:tcPr>
          <w:p w14:paraId="21A375F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6F1B544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542B0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D029F0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ai quali si applicano le referenze</w:t>
      </w:r>
    </w:p>
    <w:p w14:paraId="389C9FD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0C48591" w14:textId="77777777" w:rsidTr="00CE3EE3">
        <w:tc>
          <w:tcPr>
            <w:tcW w:w="2830" w:type="dxa"/>
          </w:tcPr>
          <w:p w14:paraId="6BAC1CE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DE573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44C213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ED627C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Referenza </w:t>
      </w:r>
    </w:p>
    <w:p w14:paraId="18C18F3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A77C177" w14:textId="77777777" w:rsidTr="00CE3EE3">
        <w:tc>
          <w:tcPr>
            <w:tcW w:w="2830" w:type="dxa"/>
          </w:tcPr>
          <w:p w14:paraId="54A0A74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Descrizione referenza: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3DDDE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45A914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097F942" w14:textId="77777777" w:rsidTr="00CE3EE3">
        <w:tc>
          <w:tcPr>
            <w:tcW w:w="2830" w:type="dxa"/>
          </w:tcPr>
          <w:p w14:paraId="1E743C9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complessivo: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C45E61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142462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55755FF" w14:textId="77777777" w:rsidTr="00CE3EE3">
        <w:tc>
          <w:tcPr>
            <w:tcW w:w="2830" w:type="dxa"/>
          </w:tcPr>
          <w:p w14:paraId="1689EC3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dall’operatore economico: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3877C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8AEF87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9591DB7" w14:textId="77777777" w:rsidTr="00CE3EE3">
        <w:tc>
          <w:tcPr>
            <w:tcW w:w="2830" w:type="dxa"/>
          </w:tcPr>
          <w:p w14:paraId="6713EA5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specifico: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212768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5B40ED9" w14:textId="77777777" w:rsidTr="00CE3EE3">
        <w:tc>
          <w:tcPr>
            <w:tcW w:w="2830" w:type="dxa"/>
          </w:tcPr>
          <w:p w14:paraId="0AD5A9B6" w14:textId="77777777" w:rsid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  <w:p w14:paraId="41DC666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3F50B17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AA69A8" w14:textId="77777777" w:rsidR="00CE3EE3" w:rsidRDefault="00CE3EE3" w:rsidP="00CE3EE3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CE3EE3" w:rsidRPr="00750E5C" w14:paraId="7A0ABCEF" w14:textId="77777777" w:rsidTr="00CE3EE3">
        <w:tc>
          <w:tcPr>
            <w:tcW w:w="2830" w:type="dxa"/>
          </w:tcPr>
          <w:p w14:paraId="1FA42F2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8B255F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6C99D527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49317F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FF201A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9D41D0E" w14:textId="77777777" w:rsidTr="00CE3EE3">
        <w:tc>
          <w:tcPr>
            <w:tcW w:w="2830" w:type="dxa"/>
          </w:tcPr>
          <w:p w14:paraId="3E7F41E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Confidenziale: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31077E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96B508A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4FDAFA7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Committente 1</w:t>
      </w:r>
    </w:p>
    <w:p w14:paraId="33485457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0F8B8DD" w14:textId="77777777" w:rsidTr="00CE3EE3">
        <w:tc>
          <w:tcPr>
            <w:tcW w:w="2830" w:type="dxa"/>
          </w:tcPr>
          <w:p w14:paraId="78D849B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committente: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90256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D8D033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AAE9C6E" w14:textId="77777777" w:rsidTr="00CE3EE3">
        <w:tc>
          <w:tcPr>
            <w:tcW w:w="2830" w:type="dxa"/>
          </w:tcPr>
          <w:p w14:paraId="58B80D2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293AB7">
              <w:rPr>
                <w:rFonts w:ascii="Calibri" w:hAnsi="Calibri"/>
                <w:sz w:val="18"/>
                <w:szCs w:val="18"/>
              </w:rPr>
              <w:t>Nome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7DDFFE4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7B3F03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F02CD1B" w14:textId="77777777" w:rsidTr="00CE3EE3">
        <w:tc>
          <w:tcPr>
            <w:tcW w:w="2830" w:type="dxa"/>
          </w:tcPr>
          <w:p w14:paraId="7D12658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e-Mail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5CE1B8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9834E16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9A367E7" w14:textId="77777777" w:rsidTr="00CE3EE3">
        <w:trPr>
          <w:trHeight w:val="188"/>
        </w:trPr>
        <w:tc>
          <w:tcPr>
            <w:tcW w:w="2830" w:type="dxa"/>
          </w:tcPr>
          <w:p w14:paraId="3D57948F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Numero di telefono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EB017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D5DB9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0CA25ED" w14:textId="77777777" w:rsidTr="00CE3EE3">
        <w:trPr>
          <w:trHeight w:val="197"/>
        </w:trPr>
        <w:tc>
          <w:tcPr>
            <w:tcW w:w="2830" w:type="dxa"/>
          </w:tcPr>
          <w:p w14:paraId="53550A9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0831BB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61DB9A9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D684F0D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5AD8A94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6BB4738" w14:textId="77777777" w:rsidTr="00CE3EE3">
        <w:tc>
          <w:tcPr>
            <w:tcW w:w="2830" w:type="dxa"/>
          </w:tcPr>
          <w:p w14:paraId="6DAA15F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19D2D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6423D403" w14:textId="77777777" w:rsidTr="00CE3EE3">
        <w:tc>
          <w:tcPr>
            <w:tcW w:w="2830" w:type="dxa"/>
          </w:tcPr>
          <w:p w14:paraId="19A80E8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41389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5F987E0" w14:textId="77777777" w:rsidTr="00CE3EE3">
        <w:tc>
          <w:tcPr>
            <w:tcW w:w="2830" w:type="dxa"/>
          </w:tcPr>
          <w:p w14:paraId="4D895FE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31724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C92EEA0" w14:textId="77777777" w:rsidTr="00CE3EE3">
        <w:tc>
          <w:tcPr>
            <w:tcW w:w="2830" w:type="dxa"/>
          </w:tcPr>
          <w:p w14:paraId="10DE68C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F6764C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B03E18B" w14:textId="77777777" w:rsidTr="00CE3EE3">
        <w:tc>
          <w:tcPr>
            <w:tcW w:w="2830" w:type="dxa"/>
          </w:tcPr>
          <w:p w14:paraId="2BD96E6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6C5BA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F051DC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4813FE2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Per gli appalti di servizi: prestazione di servizi del tipo specificato</w:t>
      </w:r>
    </w:p>
    <w:p w14:paraId="7D7CAE92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 xml:space="preserve">Unicamente per gli appalti pubblici di servizi: Durante il periodo di riferimento l'operatore economico ha prestato i seguenti principali servizi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del tipo specificato. Le amministrazioni aggiudicatrici possono richiedere fino a tre anni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t>e ammettere un'esperienza che risale a più di tre anni prima.</w:t>
      </w:r>
    </w:p>
    <w:p w14:paraId="3341FF57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CA22F20" w14:textId="77777777" w:rsidTr="00CE3EE3">
        <w:tc>
          <w:tcPr>
            <w:tcW w:w="2830" w:type="dxa"/>
          </w:tcPr>
          <w:p w14:paraId="05ED807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referenze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659F7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F6DB9B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D53A240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Art. 100 co. 1, lett. c) e co. 11 d.lgs. 36/2023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90358FC" w14:textId="77777777" w:rsidTr="00CE3EE3">
        <w:tc>
          <w:tcPr>
            <w:tcW w:w="2830" w:type="dxa"/>
          </w:tcPr>
          <w:p w14:paraId="7C843C0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FFBD0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79923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2EC0E1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 requisiti si applicano ai seguenti lotti</w:t>
      </w:r>
    </w:p>
    <w:p w14:paraId="44E48F33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B3844DC" w14:textId="77777777" w:rsidTr="00CE3EE3">
        <w:tc>
          <w:tcPr>
            <w:tcW w:w="2830" w:type="dxa"/>
          </w:tcPr>
          <w:p w14:paraId="0F56617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E6903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B6778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B14341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Lotti ai quali si applicano le referenze</w:t>
      </w:r>
    </w:p>
    <w:p w14:paraId="711EF2C0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A3B160C" w14:textId="77777777" w:rsidTr="00CE3EE3">
        <w:tc>
          <w:tcPr>
            <w:tcW w:w="2830" w:type="dxa"/>
          </w:tcPr>
          <w:p w14:paraId="4B53A9E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Identificazione lotti: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A91FF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C9BEB8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1A69C6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 w:rsidRPr="00396E1C"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Referenza </w:t>
      </w:r>
    </w:p>
    <w:p w14:paraId="3FCB8D3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2B0F12E" w14:textId="77777777" w:rsidTr="00CE3EE3">
        <w:tc>
          <w:tcPr>
            <w:tcW w:w="2830" w:type="dxa"/>
          </w:tcPr>
          <w:p w14:paraId="7EF5305F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Descrizione referenza: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4DB1F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2117C6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486D98B" w14:textId="77777777" w:rsidTr="00CE3EE3">
        <w:tc>
          <w:tcPr>
            <w:tcW w:w="2830" w:type="dxa"/>
          </w:tcPr>
          <w:p w14:paraId="6599EB4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complessivo: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E33C2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54604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2CE5D64" w14:textId="77777777" w:rsidTr="00CE3EE3">
        <w:tc>
          <w:tcPr>
            <w:tcW w:w="2830" w:type="dxa"/>
          </w:tcPr>
          <w:p w14:paraId="03FE087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svolta dall’operatore economico: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396949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E1693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530D5BF" w14:textId="77777777" w:rsidTr="00CE3EE3">
        <w:tc>
          <w:tcPr>
            <w:tcW w:w="2830" w:type="dxa"/>
          </w:tcPr>
          <w:p w14:paraId="7F8E636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Valore specifico: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888A5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09C6494" w14:textId="77777777" w:rsidTr="00CE3EE3">
        <w:tc>
          <w:tcPr>
            <w:tcW w:w="2830" w:type="dxa"/>
          </w:tcPr>
          <w:p w14:paraId="4D84D08F" w14:textId="77777777" w:rsid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  <w:p w14:paraId="7B41E56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Periodo (data inizio, data fine)</w:t>
            </w:r>
          </w:p>
        </w:tc>
        <w:tc>
          <w:tcPr>
            <w:tcW w:w="4389" w:type="dxa"/>
            <w:shd w:val="clear" w:color="auto" w:fill="FFFFFF" w:themeFill="background1"/>
          </w:tcPr>
          <w:p w14:paraId="2A0B5A8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CB4773" w14:textId="77777777" w:rsidR="00CE3EE3" w:rsidRDefault="00CE3EE3" w:rsidP="00CE3EE3">
      <w:pPr>
        <w:tabs>
          <w:tab w:val="left" w:pos="945"/>
        </w:tabs>
        <w:rPr>
          <w:rFonts w:ascii="Calibri" w:hAnsi="Calibri" w:cs="Calibri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635"/>
        <w:gridCol w:w="1380"/>
        <w:gridCol w:w="1374"/>
      </w:tblGrid>
      <w:tr w:rsidR="00CE3EE3" w:rsidRPr="00750E5C" w14:paraId="4DCB49AB" w14:textId="77777777" w:rsidTr="00CE3EE3">
        <w:tc>
          <w:tcPr>
            <w:tcW w:w="2830" w:type="dxa"/>
          </w:tcPr>
          <w:p w14:paraId="4380DDC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inizio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1C8A3F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4947D71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fine: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641326F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AD600D6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AC13B7A" w14:textId="77777777" w:rsidTr="00CE3EE3">
        <w:tc>
          <w:tcPr>
            <w:tcW w:w="2830" w:type="dxa"/>
          </w:tcPr>
          <w:p w14:paraId="4EEAD1C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Confidenziale: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7FB14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21377C3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FE62F6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Committente 1</w:t>
      </w:r>
    </w:p>
    <w:p w14:paraId="1CB5922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B86DAAD" w14:textId="77777777" w:rsidTr="00CE3EE3">
        <w:tc>
          <w:tcPr>
            <w:tcW w:w="2830" w:type="dxa"/>
          </w:tcPr>
          <w:p w14:paraId="7CB3E4A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del committente: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581E1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F8010E3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CDF7C43" w14:textId="77777777" w:rsidTr="00CE3EE3">
        <w:tc>
          <w:tcPr>
            <w:tcW w:w="2830" w:type="dxa"/>
          </w:tcPr>
          <w:p w14:paraId="6F14BFF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293AB7">
              <w:rPr>
                <w:rFonts w:ascii="Calibri" w:hAnsi="Calibri"/>
                <w:sz w:val="18"/>
                <w:szCs w:val="18"/>
              </w:rPr>
              <w:t>Nome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A16199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AECCB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F288C89" w14:textId="77777777" w:rsidTr="00CE3EE3">
        <w:tc>
          <w:tcPr>
            <w:tcW w:w="2830" w:type="dxa"/>
          </w:tcPr>
          <w:p w14:paraId="70F1438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e-Mail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B970C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A4428D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FC4FD1A" w14:textId="77777777" w:rsidTr="00CE3EE3">
        <w:trPr>
          <w:trHeight w:val="188"/>
        </w:trPr>
        <w:tc>
          <w:tcPr>
            <w:tcW w:w="2830" w:type="dxa"/>
          </w:tcPr>
          <w:p w14:paraId="759A12C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Numero di telefono persona di contatto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D0652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2EC54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2A49F6E" w14:textId="77777777" w:rsidTr="00CE3EE3">
        <w:trPr>
          <w:trHeight w:val="197"/>
        </w:trPr>
        <w:tc>
          <w:tcPr>
            <w:tcW w:w="2830" w:type="dxa"/>
          </w:tcPr>
          <w:p w14:paraId="7453384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A3669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085053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A2703E7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65CD695E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EDE4036" w14:textId="77777777" w:rsidTr="00CE3EE3">
        <w:tc>
          <w:tcPr>
            <w:tcW w:w="2830" w:type="dxa"/>
          </w:tcPr>
          <w:p w14:paraId="14501AAF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01C75C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A3B0C30" w14:textId="77777777" w:rsidTr="00CE3EE3">
        <w:tc>
          <w:tcPr>
            <w:tcW w:w="2830" w:type="dxa"/>
          </w:tcPr>
          <w:p w14:paraId="6F521BF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072C4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3F8B81D" w14:textId="77777777" w:rsidTr="00CE3EE3">
        <w:tc>
          <w:tcPr>
            <w:tcW w:w="2830" w:type="dxa"/>
          </w:tcPr>
          <w:p w14:paraId="464F909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69B95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BE41993" w14:textId="77777777" w:rsidTr="00CE3EE3">
        <w:tc>
          <w:tcPr>
            <w:tcW w:w="2830" w:type="dxa"/>
          </w:tcPr>
          <w:p w14:paraId="27BC2BA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8E31D3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FD9C57E" w14:textId="77777777" w:rsidTr="00CE3EE3">
        <w:tc>
          <w:tcPr>
            <w:tcW w:w="2830" w:type="dxa"/>
          </w:tcPr>
          <w:p w14:paraId="38B5F38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4CFED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7A3384" w14:textId="77777777" w:rsidR="00CE3EE3" w:rsidRDefault="00CE3EE3" w:rsidP="00396E1C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B170007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Tecnici o organismi tecnici per il controllo della qualità</w:t>
      </w:r>
    </w:p>
    <w:p w14:paraId="6C690BC5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Può disporre dei seguenti tecnici o organismi tecnici, citando in particolare quelli responsabili del controllo della qualità. Per i tecnici o gli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t xml:space="preserve">organismi tecnici che non fanno parte integrante dell'operatore economico, ma sulle cui capacità l'operatore economico fa affidamento come </w:t>
      </w:r>
      <w:r w:rsidRPr="00CE3EE3">
        <w:rPr>
          <w:rFonts w:ascii="Calibri" w:hAnsi="Calibri" w:cs="Calibri"/>
          <w:color w:val="333333"/>
          <w:w w:val="95"/>
          <w:sz w:val="19"/>
          <w:szCs w:val="19"/>
        </w:rPr>
        <w:lastRenderedPageBreak/>
        <w:t>previsto alla parte II, sezione C, devono essere compilati DGUE distinti.</w:t>
      </w:r>
    </w:p>
    <w:p w14:paraId="14F57A48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99C48F3" w14:textId="77777777" w:rsidTr="00CE3EE3">
        <w:tc>
          <w:tcPr>
            <w:tcW w:w="2830" w:type="dxa"/>
          </w:tcPr>
          <w:p w14:paraId="2860DD6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71B33B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A77F12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3C2CBDA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Risorsa tecnica 1</w:t>
      </w:r>
    </w:p>
    <w:p w14:paraId="23133CC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235341B" w14:textId="77777777" w:rsidTr="00CE3EE3">
        <w:tc>
          <w:tcPr>
            <w:tcW w:w="2830" w:type="dxa"/>
          </w:tcPr>
          <w:p w14:paraId="340F0B7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0387D8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1CDE40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113039B" w14:textId="77777777" w:rsidTr="00CE3EE3">
        <w:tc>
          <w:tcPr>
            <w:tcW w:w="2830" w:type="dxa"/>
          </w:tcPr>
          <w:p w14:paraId="1487336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1CC2E2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7E13B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F5DB3DF" w14:textId="77777777" w:rsidTr="00CE3EE3">
        <w:tc>
          <w:tcPr>
            <w:tcW w:w="2830" w:type="dxa"/>
          </w:tcPr>
          <w:p w14:paraId="1CC66AF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Professione: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30203F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CA803A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8276AEB" w14:textId="77777777" w:rsidTr="00CE3EE3">
        <w:trPr>
          <w:trHeight w:val="188"/>
        </w:trPr>
        <w:tc>
          <w:tcPr>
            <w:tcW w:w="2830" w:type="dxa"/>
          </w:tcPr>
          <w:p w14:paraId="1BA6188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E0886C7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3D7F0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FB5051D" w14:textId="77777777" w:rsidTr="00CE3EE3">
        <w:tc>
          <w:tcPr>
            <w:tcW w:w="2830" w:type="dxa"/>
          </w:tcPr>
          <w:p w14:paraId="6140131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228BBA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91E998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B444677" w14:textId="77777777" w:rsidTr="00CE3EE3">
        <w:trPr>
          <w:trHeight w:val="188"/>
        </w:trPr>
        <w:tc>
          <w:tcPr>
            <w:tcW w:w="2830" w:type="dxa"/>
          </w:tcPr>
          <w:p w14:paraId="3EBB780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Anni di esperienza presso l’OE: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F8C90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5501CEB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0EB13C8D" w14:textId="77777777" w:rsidTr="00CE3EE3">
        <w:trPr>
          <w:trHeight w:val="197"/>
        </w:trPr>
        <w:tc>
          <w:tcPr>
            <w:tcW w:w="2830" w:type="dxa"/>
          </w:tcPr>
          <w:p w14:paraId="2D724D7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512D63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06C99A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14F90DC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474FEB3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F0D9D83" w14:textId="77777777" w:rsidTr="00CE3EE3">
        <w:tc>
          <w:tcPr>
            <w:tcW w:w="2830" w:type="dxa"/>
          </w:tcPr>
          <w:p w14:paraId="175BC40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7C712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3117C01" w14:textId="77777777" w:rsidTr="00CE3EE3">
        <w:tc>
          <w:tcPr>
            <w:tcW w:w="2830" w:type="dxa"/>
          </w:tcPr>
          <w:p w14:paraId="28609B3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D2F1A5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A2ACA67" w14:textId="77777777" w:rsidTr="00CE3EE3">
        <w:tc>
          <w:tcPr>
            <w:tcW w:w="2830" w:type="dxa"/>
          </w:tcPr>
          <w:p w14:paraId="40CEFF6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0286EA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D09C026" w14:textId="77777777" w:rsidTr="00CE3EE3">
        <w:tc>
          <w:tcPr>
            <w:tcW w:w="2830" w:type="dxa"/>
          </w:tcPr>
          <w:p w14:paraId="26A385F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A56550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2693D1B3" w14:textId="77777777" w:rsidTr="00CE3EE3">
        <w:tc>
          <w:tcPr>
            <w:tcW w:w="2830" w:type="dxa"/>
          </w:tcPr>
          <w:p w14:paraId="4A1D1EE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A37B7D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E094C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5B8341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Organismi tecnici 1</w:t>
      </w:r>
    </w:p>
    <w:p w14:paraId="76B4219C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903A9F7" w14:textId="77777777" w:rsidTr="00CE3EE3">
        <w:tc>
          <w:tcPr>
            <w:tcW w:w="2830" w:type="dxa"/>
          </w:tcPr>
          <w:p w14:paraId="777A5F2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Ragione sociale: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A109D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9C444B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B6DCD1E" w14:textId="77777777" w:rsidTr="00CE3EE3">
        <w:tc>
          <w:tcPr>
            <w:tcW w:w="2830" w:type="dxa"/>
          </w:tcPr>
          <w:p w14:paraId="71F4C9B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Area di 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EC1EF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62BF60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4B81A7D" w14:textId="77777777" w:rsidTr="00CE3EE3">
        <w:tc>
          <w:tcPr>
            <w:tcW w:w="2830" w:type="dxa"/>
          </w:tcPr>
          <w:p w14:paraId="2D54D10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E36C2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DCE17B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CB03966" w14:textId="77777777" w:rsidTr="00CE3EE3">
        <w:trPr>
          <w:trHeight w:val="197"/>
        </w:trPr>
        <w:tc>
          <w:tcPr>
            <w:tcW w:w="2830" w:type="dxa"/>
          </w:tcPr>
          <w:p w14:paraId="35C3351A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D9056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F96CBC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71392D0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44F41E63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2C4130E" w14:textId="77777777" w:rsidTr="00CE3EE3">
        <w:tc>
          <w:tcPr>
            <w:tcW w:w="2830" w:type="dxa"/>
          </w:tcPr>
          <w:p w14:paraId="643E9A4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0B249B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94B9B1A" w14:textId="77777777" w:rsidTr="00CE3EE3">
        <w:tc>
          <w:tcPr>
            <w:tcW w:w="2830" w:type="dxa"/>
          </w:tcPr>
          <w:p w14:paraId="171BE4CB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24F80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430A6DA" w14:textId="77777777" w:rsidTr="00CE3EE3">
        <w:tc>
          <w:tcPr>
            <w:tcW w:w="2830" w:type="dxa"/>
          </w:tcPr>
          <w:p w14:paraId="248A12A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F990B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971F329" w14:textId="77777777" w:rsidTr="00CE3EE3">
        <w:tc>
          <w:tcPr>
            <w:tcW w:w="2830" w:type="dxa"/>
          </w:tcPr>
          <w:p w14:paraId="597DB6C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6DA22B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858689C" w14:textId="77777777" w:rsidTr="00CE3EE3">
        <w:tc>
          <w:tcPr>
            <w:tcW w:w="2830" w:type="dxa"/>
          </w:tcPr>
          <w:p w14:paraId="638A465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AB90DE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B1F9E5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0CC9C22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Per gli appalti di lavori: tecnici o organismi tecnici per l'esecuzione dei lavori</w:t>
      </w:r>
    </w:p>
    <w:p w14:paraId="748EAB4D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Nel caso di appalti pubblici di lavori l'operatore economico potrà disporre dei seguenti tecnici o organismi tecnici per l'esecuzione dei lavori:</w:t>
      </w:r>
    </w:p>
    <w:p w14:paraId="204E98FE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DDB6F94" w14:textId="77777777" w:rsidTr="00CE3EE3">
        <w:tc>
          <w:tcPr>
            <w:tcW w:w="2830" w:type="dxa"/>
          </w:tcPr>
          <w:p w14:paraId="0250110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AA21B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5436F1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7CC7B8A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Risorsa tecnica 1</w:t>
      </w:r>
    </w:p>
    <w:p w14:paraId="2AAC3B9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E334308" w14:textId="77777777" w:rsidTr="00CE3EE3">
        <w:tc>
          <w:tcPr>
            <w:tcW w:w="2830" w:type="dxa"/>
          </w:tcPr>
          <w:p w14:paraId="2C77F81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76309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9F87DD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899D1F4" w14:textId="77777777" w:rsidTr="00CE3EE3">
        <w:tc>
          <w:tcPr>
            <w:tcW w:w="2830" w:type="dxa"/>
          </w:tcPr>
          <w:p w14:paraId="762BE9C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DB5200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01866B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737075F2" w14:textId="77777777" w:rsidTr="00CE3EE3">
        <w:tc>
          <w:tcPr>
            <w:tcW w:w="2830" w:type="dxa"/>
          </w:tcPr>
          <w:p w14:paraId="0328614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Professione: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27C2F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69B66E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DD08755" w14:textId="77777777" w:rsidTr="00CE3EE3">
        <w:trPr>
          <w:trHeight w:val="188"/>
        </w:trPr>
        <w:tc>
          <w:tcPr>
            <w:tcW w:w="2830" w:type="dxa"/>
          </w:tcPr>
          <w:p w14:paraId="3E887AF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4E344B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E4BA1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288D5F6" w14:textId="77777777" w:rsidTr="00CE3EE3">
        <w:tc>
          <w:tcPr>
            <w:tcW w:w="2830" w:type="dxa"/>
          </w:tcPr>
          <w:p w14:paraId="28C3177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F68CCE2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8532BB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0E6046A" w14:textId="77777777" w:rsidTr="00CE3EE3">
        <w:trPr>
          <w:trHeight w:val="188"/>
        </w:trPr>
        <w:tc>
          <w:tcPr>
            <w:tcW w:w="2830" w:type="dxa"/>
          </w:tcPr>
          <w:p w14:paraId="1EF80D2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Anni di esperienza presso l’OE: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1D1CC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44359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880A388" w14:textId="77777777" w:rsidTr="00CE3EE3">
        <w:trPr>
          <w:trHeight w:val="197"/>
        </w:trPr>
        <w:tc>
          <w:tcPr>
            <w:tcW w:w="2830" w:type="dxa"/>
          </w:tcPr>
          <w:p w14:paraId="0AC8CEF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B82C1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A0E7A30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8725ED9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36AD9BC0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58CBB169" w14:textId="77777777" w:rsidTr="00CE3EE3">
        <w:tc>
          <w:tcPr>
            <w:tcW w:w="2830" w:type="dxa"/>
          </w:tcPr>
          <w:p w14:paraId="3D3CE45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101A3E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0E3EC9E" w14:textId="77777777" w:rsidTr="00CE3EE3">
        <w:tc>
          <w:tcPr>
            <w:tcW w:w="2830" w:type="dxa"/>
          </w:tcPr>
          <w:p w14:paraId="1961F0C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5E976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0C743F17" w14:textId="77777777" w:rsidTr="00CE3EE3">
        <w:tc>
          <w:tcPr>
            <w:tcW w:w="2830" w:type="dxa"/>
          </w:tcPr>
          <w:p w14:paraId="12F92FD6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CACCE5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90D237E" w14:textId="77777777" w:rsidTr="00CE3EE3">
        <w:tc>
          <w:tcPr>
            <w:tcW w:w="2830" w:type="dxa"/>
          </w:tcPr>
          <w:p w14:paraId="62A50F6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14D99AB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9D4F7DA" w14:textId="77777777" w:rsidTr="00CE3EE3">
        <w:tc>
          <w:tcPr>
            <w:tcW w:w="2830" w:type="dxa"/>
          </w:tcPr>
          <w:p w14:paraId="181761A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0B1FEF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A3552D8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AB7EA7B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Organismi tecnici 1</w:t>
      </w:r>
    </w:p>
    <w:p w14:paraId="3CAB4B7F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71072DB" w14:textId="77777777" w:rsidTr="00CE3EE3">
        <w:tc>
          <w:tcPr>
            <w:tcW w:w="2830" w:type="dxa"/>
          </w:tcPr>
          <w:p w14:paraId="127C26A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Ragione sociale: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FE45EAA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12FFE6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8C86C66" w14:textId="77777777" w:rsidTr="00CE3EE3">
        <w:tc>
          <w:tcPr>
            <w:tcW w:w="2830" w:type="dxa"/>
          </w:tcPr>
          <w:p w14:paraId="2CEFC0D8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Area di esperienza: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C5F15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BF35E11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28B6BB7" w14:textId="77777777" w:rsidTr="00CE3EE3">
        <w:tc>
          <w:tcPr>
            <w:tcW w:w="2830" w:type="dxa"/>
          </w:tcPr>
          <w:p w14:paraId="426CAA49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Altre informazioni: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CD92F3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B0137D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4D6975F1" w14:textId="77777777" w:rsidTr="00CE3EE3">
        <w:trPr>
          <w:trHeight w:val="197"/>
        </w:trPr>
        <w:tc>
          <w:tcPr>
            <w:tcW w:w="2830" w:type="dxa"/>
          </w:tcPr>
          <w:p w14:paraId="62E86B3D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66F24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1DE8AD2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1808630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AA8A87F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2F72492" w14:textId="77777777" w:rsidTr="00CE3EE3">
        <w:tc>
          <w:tcPr>
            <w:tcW w:w="2830" w:type="dxa"/>
          </w:tcPr>
          <w:p w14:paraId="2354C77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673C91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091ADBC" w14:textId="77777777" w:rsidTr="00CE3EE3">
        <w:tc>
          <w:tcPr>
            <w:tcW w:w="2830" w:type="dxa"/>
          </w:tcPr>
          <w:p w14:paraId="7E42B001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6714B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115AA43" w14:textId="77777777" w:rsidTr="00CE3EE3">
        <w:tc>
          <w:tcPr>
            <w:tcW w:w="2830" w:type="dxa"/>
          </w:tcPr>
          <w:p w14:paraId="3FC2BA32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6DF325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207D6389" w14:textId="77777777" w:rsidTr="00CE3EE3">
        <w:tc>
          <w:tcPr>
            <w:tcW w:w="2830" w:type="dxa"/>
          </w:tcPr>
          <w:p w14:paraId="07317B5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054CE5C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5923171B" w14:textId="77777777" w:rsidTr="00CE3EE3">
        <w:tc>
          <w:tcPr>
            <w:tcW w:w="2830" w:type="dxa"/>
          </w:tcPr>
          <w:p w14:paraId="0560368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184530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3A4A64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144A12B" w14:textId="77777777" w:rsidR="00CE3EE3" w:rsidRPr="00CE3EE3" w:rsidRDefault="00CE3EE3" w:rsidP="00CE3EE3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CE3EE3">
        <w:rPr>
          <w:rFonts w:ascii="Calibri" w:hAnsi="Calibri" w:cs="Calibri"/>
          <w:color w:val="FF0000"/>
          <w:spacing w:val="11"/>
        </w:rPr>
        <w:t>Strutture Tecniche e Misure per assicurare la Qualità</w:t>
      </w:r>
    </w:p>
    <w:p w14:paraId="40E7A2FF" w14:textId="77777777" w:rsid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CE3EE3">
        <w:rPr>
          <w:rFonts w:ascii="Calibri" w:hAnsi="Calibri" w:cs="Calibri"/>
          <w:color w:val="333333"/>
          <w:w w:val="95"/>
          <w:sz w:val="19"/>
          <w:szCs w:val="19"/>
        </w:rPr>
        <w:t>Utilizza le seguenti strutture e misure tecniche per garantire la qualità. Le strutture di studio e di ricerca sono le seguenti:</w:t>
      </w:r>
    </w:p>
    <w:p w14:paraId="1164E935" w14:textId="77777777" w:rsidR="007D5EE9" w:rsidRPr="00CE3EE3" w:rsidRDefault="007D5EE9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2EE715CF" w14:textId="77777777" w:rsidTr="00CE3EE3">
        <w:tc>
          <w:tcPr>
            <w:tcW w:w="2830" w:type="dxa"/>
          </w:tcPr>
          <w:p w14:paraId="675349A7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3D7CB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3C740C" w14:textId="77777777" w:rsidR="00CE3EE3" w:rsidRPr="00CE3EE3" w:rsidRDefault="00CE3EE3" w:rsidP="00CE3EE3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65295981" w14:textId="77777777" w:rsidTr="00CE3EE3">
        <w:tc>
          <w:tcPr>
            <w:tcW w:w="2830" w:type="dxa"/>
          </w:tcPr>
          <w:p w14:paraId="143CF180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109846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E5B8DE4" w14:textId="77777777" w:rsidR="00CE3EE3" w:rsidRPr="00396E1C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34EB6566" w14:textId="77777777" w:rsidTr="00CE3EE3">
        <w:tc>
          <w:tcPr>
            <w:tcW w:w="2830" w:type="dxa"/>
          </w:tcPr>
          <w:p w14:paraId="195F5BF1" w14:textId="77777777" w:rsidR="00CE3EE3" w:rsidRP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7A56E69E" w14:textId="77777777" w:rsidR="00CE3EE3" w:rsidRPr="00CE3EE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72DA32D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37DD03E6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59DC189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016898C" w14:textId="77777777" w:rsidR="00CE3EE3" w:rsidRPr="0096363E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lastRenderedPageBreak/>
        <w:t>Evidenza fornita</w:t>
      </w:r>
      <w:r w:rsidR="00CE3EE3"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0BA7A577" w14:textId="77777777" w:rsidR="00CE3EE3" w:rsidRPr="0096363E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CE3EE3" w:rsidRPr="00750E5C" w14:paraId="18DD43EF" w14:textId="77777777" w:rsidTr="00CE3EE3">
        <w:tc>
          <w:tcPr>
            <w:tcW w:w="2830" w:type="dxa"/>
          </w:tcPr>
          <w:p w14:paraId="39838565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A15241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75CB530C" w14:textId="77777777" w:rsidTr="00CE3EE3">
        <w:tc>
          <w:tcPr>
            <w:tcW w:w="2830" w:type="dxa"/>
          </w:tcPr>
          <w:p w14:paraId="7B83E3C3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DC5BC0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1F461FAA" w14:textId="77777777" w:rsidTr="00CE3EE3">
        <w:tc>
          <w:tcPr>
            <w:tcW w:w="2830" w:type="dxa"/>
          </w:tcPr>
          <w:p w14:paraId="143DF2E4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79BCE4D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371D85E6" w14:textId="77777777" w:rsidTr="00CE3EE3">
        <w:tc>
          <w:tcPr>
            <w:tcW w:w="2830" w:type="dxa"/>
          </w:tcPr>
          <w:p w14:paraId="60397F5E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8D82559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3EE3" w:rsidRPr="00750E5C" w14:paraId="466DB7A8" w14:textId="77777777" w:rsidTr="00CE3EE3">
        <w:tc>
          <w:tcPr>
            <w:tcW w:w="2830" w:type="dxa"/>
          </w:tcPr>
          <w:p w14:paraId="02A695BC" w14:textId="77777777" w:rsidR="00CE3EE3" w:rsidRPr="00D14973" w:rsidRDefault="00CE3EE3" w:rsidP="00CE3EE3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BCB0438" w14:textId="77777777" w:rsidR="00CE3EE3" w:rsidRPr="00750E5C" w:rsidRDefault="00CE3EE3" w:rsidP="00CE3E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2B744E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019D117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Strutture di Studio e Ricerca</w:t>
      </w:r>
    </w:p>
    <w:p w14:paraId="297749D5" w14:textId="77777777" w:rsidR="007D5EE9" w:rsidRDefault="007D5EE9" w:rsidP="007D5EE9">
      <w:pPr>
        <w:tabs>
          <w:tab w:val="left" w:pos="1110"/>
        </w:tabs>
        <w:ind w:left="426"/>
        <w:jc w:val="both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7D5EE9">
        <w:rPr>
          <w:rFonts w:ascii="Calibri" w:hAnsi="Calibri" w:cs="Calibri"/>
          <w:color w:val="333333"/>
          <w:w w:val="95"/>
          <w:sz w:val="19"/>
          <w:szCs w:val="19"/>
        </w:rPr>
        <w:t>Utilizza le seguenti strutture di studio e ricerca: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0DA607C" w14:textId="77777777" w:rsidTr="00CA3924">
        <w:tc>
          <w:tcPr>
            <w:tcW w:w="2830" w:type="dxa"/>
          </w:tcPr>
          <w:p w14:paraId="6058283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10B12BB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B432A4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390B0197" w14:textId="77777777" w:rsidTr="00CA3924">
        <w:tc>
          <w:tcPr>
            <w:tcW w:w="2830" w:type="dxa"/>
          </w:tcPr>
          <w:p w14:paraId="30077CE5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4F2353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648E0E8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769CD27C" w14:textId="77777777" w:rsidTr="00CA3924">
        <w:tc>
          <w:tcPr>
            <w:tcW w:w="2830" w:type="dxa"/>
          </w:tcPr>
          <w:p w14:paraId="64E9296D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5FE73242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437FEAE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1D62E94C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943E2FE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C682588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0274A49B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248AF327" w14:textId="77777777" w:rsidTr="00CA3924">
        <w:tc>
          <w:tcPr>
            <w:tcW w:w="2830" w:type="dxa"/>
          </w:tcPr>
          <w:p w14:paraId="4FDB8BC0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48D1C7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5025A8E5" w14:textId="77777777" w:rsidTr="00CA3924">
        <w:tc>
          <w:tcPr>
            <w:tcW w:w="2830" w:type="dxa"/>
          </w:tcPr>
          <w:p w14:paraId="019EEFC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962034E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CB517A2" w14:textId="77777777" w:rsidTr="00CA3924">
        <w:tc>
          <w:tcPr>
            <w:tcW w:w="2830" w:type="dxa"/>
          </w:tcPr>
          <w:p w14:paraId="4FCD2B2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FDB929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54F821A" w14:textId="77777777" w:rsidTr="00CA3924">
        <w:tc>
          <w:tcPr>
            <w:tcW w:w="2830" w:type="dxa"/>
          </w:tcPr>
          <w:p w14:paraId="4A589577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36ADA8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F7812EB" w14:textId="77777777" w:rsidTr="00CA3924">
        <w:tc>
          <w:tcPr>
            <w:tcW w:w="2830" w:type="dxa"/>
          </w:tcPr>
          <w:p w14:paraId="063F1DB4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E63386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7ACE76" w14:textId="77777777" w:rsidR="00CE3EE3" w:rsidRDefault="00CE3EE3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E4F5FE8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Gestione della Catena degli Approvvigionamenti</w:t>
      </w:r>
    </w:p>
    <w:p w14:paraId="561F155B" w14:textId="77777777" w:rsid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EE9">
        <w:rPr>
          <w:rFonts w:ascii="Calibri" w:hAnsi="Calibri" w:cs="Calibri"/>
          <w:color w:val="333333"/>
          <w:w w:val="95"/>
          <w:sz w:val="19"/>
          <w:szCs w:val="19"/>
        </w:rPr>
        <w:t>Sarà in grado di applicare i seguenti sistemi di gestione e tracciamento della supply chain durante l'esecuzione del contratto:</w:t>
      </w:r>
    </w:p>
    <w:p w14:paraId="0183283E" w14:textId="77777777" w:rsidR="007D5EE9" w:rsidRP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00CDC894" w14:textId="77777777" w:rsidTr="00CA3924">
        <w:tc>
          <w:tcPr>
            <w:tcW w:w="2830" w:type="dxa"/>
          </w:tcPr>
          <w:p w14:paraId="1FAB8062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68E960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194968A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2A8C11E6" w14:textId="77777777" w:rsidTr="00CA3924">
        <w:tc>
          <w:tcPr>
            <w:tcW w:w="2830" w:type="dxa"/>
          </w:tcPr>
          <w:p w14:paraId="6C601A3D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DDB8BB9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97684A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78C9F5E4" w14:textId="77777777" w:rsidTr="00CA3924">
        <w:tc>
          <w:tcPr>
            <w:tcW w:w="2830" w:type="dxa"/>
          </w:tcPr>
          <w:p w14:paraId="7D88C083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024E556F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2302FE9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5DAAB40B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6EB1B3E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34811D9F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585A3F97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4F4C34F0" w14:textId="77777777" w:rsidTr="00CA3924">
        <w:tc>
          <w:tcPr>
            <w:tcW w:w="2830" w:type="dxa"/>
          </w:tcPr>
          <w:p w14:paraId="1946741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EE0C0AB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60BB8FD1" w14:textId="77777777" w:rsidTr="00CA3924">
        <w:tc>
          <w:tcPr>
            <w:tcW w:w="2830" w:type="dxa"/>
          </w:tcPr>
          <w:p w14:paraId="3997CCB4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94F65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47BC46EC" w14:textId="77777777" w:rsidTr="00CA3924">
        <w:tc>
          <w:tcPr>
            <w:tcW w:w="2830" w:type="dxa"/>
          </w:tcPr>
          <w:p w14:paraId="16893CD0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EEC304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024C2DF2" w14:textId="77777777" w:rsidTr="00CA3924">
        <w:tc>
          <w:tcPr>
            <w:tcW w:w="2830" w:type="dxa"/>
          </w:tcPr>
          <w:p w14:paraId="1CF996BD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E18A3A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63E4899F" w14:textId="77777777" w:rsidTr="00CA3924">
        <w:tc>
          <w:tcPr>
            <w:tcW w:w="2830" w:type="dxa"/>
          </w:tcPr>
          <w:p w14:paraId="3F8B475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D3C0DA6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807D51" w14:textId="77777777" w:rsidR="007D5EE9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9545D20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Esecuzione di verifiche</w:t>
      </w:r>
    </w:p>
    <w:p w14:paraId="44856027" w14:textId="77777777" w:rsidR="007D5EE9" w:rsidRP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EE9">
        <w:rPr>
          <w:rFonts w:ascii="Calibri" w:hAnsi="Calibri" w:cs="Calibri"/>
          <w:noProof/>
          <w:color w:val="333333"/>
          <w:w w:val="95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2A0F8224" wp14:editId="30005EC5">
                <wp:simplePos x="0" y="0"/>
                <wp:positionH relativeFrom="page">
                  <wp:posOffset>4554220</wp:posOffset>
                </wp:positionH>
                <wp:positionV relativeFrom="paragraph">
                  <wp:posOffset>1762760</wp:posOffset>
                </wp:positionV>
                <wp:extent cx="2653665" cy="36830"/>
                <wp:effectExtent l="0" t="0" r="0" b="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36830"/>
                          <a:chOff x="7172" y="2776"/>
                          <a:chExt cx="4179" cy="58"/>
                        </a:xfrm>
                      </wpg:grpSpPr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7178" y="2782"/>
                            <a:ext cx="4167" cy="46"/>
                          </a:xfrm>
                          <a:custGeom>
                            <a:avLst/>
                            <a:gdLst>
                              <a:gd name="T0" fmla="*/ 4093 w 4167"/>
                              <a:gd name="T1" fmla="*/ 0 h 46"/>
                              <a:gd name="T2" fmla="*/ 72 w 4167"/>
                              <a:gd name="T3" fmla="*/ 0 h 46"/>
                              <a:gd name="T4" fmla="*/ 55 w 4167"/>
                              <a:gd name="T5" fmla="*/ 1 h 46"/>
                              <a:gd name="T6" fmla="*/ 34 w 4167"/>
                              <a:gd name="T7" fmla="*/ 9 h 46"/>
                              <a:gd name="T8" fmla="*/ 17 w 4167"/>
                              <a:gd name="T9" fmla="*/ 21 h 46"/>
                              <a:gd name="T10" fmla="*/ 3 w 4167"/>
                              <a:gd name="T11" fmla="*/ 38 h 46"/>
                              <a:gd name="T12" fmla="*/ 0 w 4167"/>
                              <a:gd name="T13" fmla="*/ 46 h 46"/>
                              <a:gd name="T14" fmla="*/ 4166 w 4167"/>
                              <a:gd name="T15" fmla="*/ 46 h 46"/>
                              <a:gd name="T16" fmla="*/ 4165 w 4167"/>
                              <a:gd name="T17" fmla="*/ 43 h 46"/>
                              <a:gd name="T18" fmla="*/ 4153 w 4167"/>
                              <a:gd name="T19" fmla="*/ 25 h 46"/>
                              <a:gd name="T20" fmla="*/ 4136 w 4167"/>
                              <a:gd name="T21" fmla="*/ 12 h 46"/>
                              <a:gd name="T22" fmla="*/ 4116 w 4167"/>
                              <a:gd name="T23" fmla="*/ 3 h 46"/>
                              <a:gd name="T24" fmla="*/ 4093 w 4167"/>
                              <a:gd name="T2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67" h="46">
                                <a:moveTo>
                                  <a:pt x="4093" y="0"/>
                                </a:moveTo>
                                <a:lnTo>
                                  <a:pt x="72" y="0"/>
                                </a:lnTo>
                                <a:lnTo>
                                  <a:pt x="55" y="1"/>
                                </a:lnTo>
                                <a:lnTo>
                                  <a:pt x="34" y="9"/>
                                </a:lnTo>
                                <a:lnTo>
                                  <a:pt x="17" y="21"/>
                                </a:lnTo>
                                <a:lnTo>
                                  <a:pt x="3" y="38"/>
                                </a:lnTo>
                                <a:lnTo>
                                  <a:pt x="0" y="46"/>
                                </a:lnTo>
                                <a:lnTo>
                                  <a:pt x="4166" y="46"/>
                                </a:lnTo>
                                <a:lnTo>
                                  <a:pt x="4165" y="43"/>
                                </a:lnTo>
                                <a:lnTo>
                                  <a:pt x="4153" y="25"/>
                                </a:lnTo>
                                <a:lnTo>
                                  <a:pt x="4136" y="12"/>
                                </a:lnTo>
                                <a:lnTo>
                                  <a:pt x="4116" y="3"/>
                                </a:lnTo>
                                <a:lnTo>
                                  <a:pt x="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86" y="2782"/>
                            <a:ext cx="2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2A9B4" w14:textId="77777777" w:rsidR="007D5EE9" w:rsidRDefault="007D5EE9" w:rsidP="007D5EE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9A5B70" wp14:editId="1DB2BA5F">
                                    <wp:extent cx="142875" cy="28575"/>
                                    <wp:effectExtent l="0" t="0" r="0" b="0"/>
                                    <wp:docPr id="32" name="Immagine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053AEE" w14:textId="77777777" w:rsidR="007D5EE9" w:rsidRDefault="007D5EE9" w:rsidP="007D5EE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02" y="2782"/>
                            <a:ext cx="2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D2644" w14:textId="77777777" w:rsidR="007D5EE9" w:rsidRDefault="007D5EE9" w:rsidP="007D5EE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A48A74" wp14:editId="7F6069F7">
                                    <wp:extent cx="142875" cy="28575"/>
                                    <wp:effectExtent l="0" t="0" r="0" b="0"/>
                                    <wp:docPr id="33" name="Immagin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791B40D" w14:textId="77777777" w:rsidR="007D5EE9" w:rsidRDefault="007D5EE9" w:rsidP="007D5EE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F8224" id="Gruppo 28" o:spid="_x0000_s1026" style="position:absolute;left:0;text-align:left;margin-left:358.6pt;margin-top:138.8pt;width:208.95pt;height:2.9pt;z-index:-251626496;mso-position-horizontal-relative:page" coordorigin="7172,2776" coordsize="4179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" o:allowincell="f">
                <v:shape id="Freeform 10" o:spid="_x0000_s1027" style="position:absolute;left:7178;top:2782;width:4167;height:46;visibility:visible;mso-wrap-style:square;v-text-anchor:top" coordsize="416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" path="m4093,l72,,55,1,34,9,17,21,3,38,,46r4166,l4165,43,4153,25,4136,12,4116,3,4093,xe" fillcolor="#ebebeb" stroked="f">
                  <v:path arrowok="t" o:connecttype="custom" o:connectlocs="4093,0;72,0;55,1;34,9;17,21;3,38;0,46;4166,46;4165,43;4153,25;4136,12;4116,3;4093,0" o:connectangles="0,0,0,0,0,0,0,0,0,0,0,0,0"/>
                </v:shape>
                <v:rect id="Rectangle 11" o:spid="_x0000_s1028" style="position:absolute;left:7286;top:2782;width:2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712A9B4" w14:textId="77777777" w:rsidR="007D5EE9" w:rsidRDefault="007D5EE9" w:rsidP="007D5EE9">
                        <w:pPr>
                          <w:widowControl/>
                          <w:autoSpaceDE/>
                          <w:autoSpaceDN/>
                          <w:adjustRightInd/>
                          <w:spacing w:line="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9A5B70" wp14:editId="1DB2BA5F">
                              <wp:extent cx="142875" cy="28575"/>
                              <wp:effectExtent l="0" t="0" r="0" b="0"/>
                              <wp:docPr id="32" name="Immagin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2053AEE" w14:textId="77777777" w:rsidR="007D5EE9" w:rsidRDefault="007D5EE9" w:rsidP="007D5EE9"/>
                    </w:txbxContent>
                  </v:textbox>
                </v:rect>
                <v:rect id="Rectangle 12" o:spid="_x0000_s1029" style="position:absolute;left:8402;top:2782;width:2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35D2644" w14:textId="77777777" w:rsidR="007D5EE9" w:rsidRDefault="007D5EE9" w:rsidP="007D5EE9">
                        <w:pPr>
                          <w:widowControl/>
                          <w:autoSpaceDE/>
                          <w:autoSpaceDN/>
                          <w:adjustRightInd/>
                          <w:spacing w:line="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A48A74" wp14:editId="7F6069F7">
                              <wp:extent cx="142875" cy="28575"/>
                              <wp:effectExtent l="0" t="0" r="0" b="0"/>
                              <wp:docPr id="33" name="Immagin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791B40D" w14:textId="77777777" w:rsidR="007D5EE9" w:rsidRDefault="007D5EE9" w:rsidP="007D5EE9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7D5EE9">
        <w:rPr>
          <w:rFonts w:ascii="Calibri" w:hAnsi="Calibri" w:cs="Calibri"/>
          <w:color w:val="333333"/>
          <w:w w:val="95"/>
          <w:sz w:val="19"/>
          <w:szCs w:val="19"/>
        </w:rPr>
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53A8533" w14:textId="77777777" w:rsidTr="00CA3924">
        <w:tc>
          <w:tcPr>
            <w:tcW w:w="2830" w:type="dxa"/>
          </w:tcPr>
          <w:p w14:paraId="4BC6959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662231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14AF60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6FC6FD5B" w14:textId="77777777" w:rsidTr="00CA3924">
        <w:tc>
          <w:tcPr>
            <w:tcW w:w="2830" w:type="dxa"/>
          </w:tcPr>
          <w:p w14:paraId="1198B20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9F3245E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FF26E07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6E94F9F7" w14:textId="77777777" w:rsidTr="00CA3924">
        <w:tc>
          <w:tcPr>
            <w:tcW w:w="2830" w:type="dxa"/>
          </w:tcPr>
          <w:p w14:paraId="5273DC3B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41D4AD88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7121C0A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2CCA791C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4466DEB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CF3AD81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2B54259A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EAFD6CE" w14:textId="77777777" w:rsidTr="00CA3924">
        <w:tc>
          <w:tcPr>
            <w:tcW w:w="2830" w:type="dxa"/>
          </w:tcPr>
          <w:p w14:paraId="5633429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78F4752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03F20C45" w14:textId="77777777" w:rsidTr="00CA3924">
        <w:tc>
          <w:tcPr>
            <w:tcW w:w="2830" w:type="dxa"/>
          </w:tcPr>
          <w:p w14:paraId="5AD05149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4CB3D0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EC274D9" w14:textId="77777777" w:rsidTr="00CA3924">
        <w:tc>
          <w:tcPr>
            <w:tcW w:w="2830" w:type="dxa"/>
          </w:tcPr>
          <w:p w14:paraId="77CD5FC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CE0FFCF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275E31DA" w14:textId="77777777" w:rsidTr="00CA3924">
        <w:tc>
          <w:tcPr>
            <w:tcW w:w="2830" w:type="dxa"/>
          </w:tcPr>
          <w:p w14:paraId="0509A212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9B3C1E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0CA96EC7" w14:textId="77777777" w:rsidTr="00CA3924">
        <w:tc>
          <w:tcPr>
            <w:tcW w:w="2830" w:type="dxa"/>
          </w:tcPr>
          <w:p w14:paraId="63AB41B3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045123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0B9192" w14:textId="77777777" w:rsidR="007D5EE9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65DC809A" w14:textId="77777777" w:rsidR="007D5EE9" w:rsidRPr="007D5EE9" w:rsidRDefault="007D5EE9" w:rsidP="007D5EE9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7D5EE9">
        <w:rPr>
          <w:rFonts w:ascii="Calibri" w:hAnsi="Calibri" w:cs="Calibri"/>
          <w:color w:val="FF0000"/>
          <w:spacing w:val="11"/>
        </w:rPr>
        <w:t>Misure per la gestione aziendale</w:t>
      </w:r>
    </w:p>
    <w:p w14:paraId="573E89BB" w14:textId="77777777" w:rsid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7D5EE9">
        <w:rPr>
          <w:rFonts w:ascii="Calibri" w:hAnsi="Calibri" w:cs="Calibri"/>
          <w:color w:val="333333"/>
          <w:w w:val="95"/>
          <w:sz w:val="19"/>
          <w:szCs w:val="19"/>
        </w:rPr>
        <w:t>L'operatore economico sarà in grado di applicare le seguenti misure di gestione ambientale durante l'esecuzione del contratto:</w:t>
      </w:r>
    </w:p>
    <w:p w14:paraId="1536B975" w14:textId="77777777" w:rsidR="007D5EE9" w:rsidRPr="007D5EE9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6719B82" w14:textId="77777777" w:rsidTr="00CA3924">
        <w:tc>
          <w:tcPr>
            <w:tcW w:w="2830" w:type="dxa"/>
          </w:tcPr>
          <w:p w14:paraId="6F756DE8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7064429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679010" w14:textId="77777777" w:rsidR="007D5EE9" w:rsidRPr="00CE3EE3" w:rsidRDefault="007D5EE9" w:rsidP="007D5EE9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00CC11CC" w14:textId="77777777" w:rsidTr="00CA3924">
        <w:tc>
          <w:tcPr>
            <w:tcW w:w="2830" w:type="dxa"/>
          </w:tcPr>
          <w:p w14:paraId="630E7460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Fornire descrizione: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937A6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D3780E" w14:textId="77777777" w:rsidR="007D5EE9" w:rsidRPr="00396E1C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0C7F283A" w14:textId="77777777" w:rsidTr="00CA3924">
        <w:tc>
          <w:tcPr>
            <w:tcW w:w="2830" w:type="dxa"/>
          </w:tcPr>
          <w:p w14:paraId="5EB18CB9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5C70802A" w14:textId="77777777" w:rsidR="007D5EE9" w:rsidRPr="00CE3EE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62F1C371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6FE3AD60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536DF5D" w14:textId="77777777" w:rsidR="007D5EE9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5239F4B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62A2D60A" w14:textId="77777777" w:rsidR="007D5EE9" w:rsidRPr="0096363E" w:rsidRDefault="007D5EE9" w:rsidP="007D5EE9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7D5EE9" w:rsidRPr="00750E5C" w14:paraId="13C5C315" w14:textId="77777777" w:rsidTr="00CA3924">
        <w:tc>
          <w:tcPr>
            <w:tcW w:w="2830" w:type="dxa"/>
          </w:tcPr>
          <w:p w14:paraId="1BFA16A6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443B00D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7DF9AC0D" w14:textId="77777777" w:rsidTr="00CA3924">
        <w:tc>
          <w:tcPr>
            <w:tcW w:w="2830" w:type="dxa"/>
          </w:tcPr>
          <w:p w14:paraId="24D9C6B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1A9E66C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4E3A7F90" w14:textId="77777777" w:rsidTr="00CA3924">
        <w:tc>
          <w:tcPr>
            <w:tcW w:w="2830" w:type="dxa"/>
          </w:tcPr>
          <w:p w14:paraId="6E4A615C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860354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1411634B" w14:textId="77777777" w:rsidTr="00CA3924">
        <w:tc>
          <w:tcPr>
            <w:tcW w:w="2830" w:type="dxa"/>
          </w:tcPr>
          <w:p w14:paraId="353C8D2E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F00FDB1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D5EE9" w:rsidRPr="00750E5C" w14:paraId="335D2038" w14:textId="77777777" w:rsidTr="00CA3924">
        <w:tc>
          <w:tcPr>
            <w:tcW w:w="2830" w:type="dxa"/>
          </w:tcPr>
          <w:p w14:paraId="7A1AEE9D" w14:textId="77777777" w:rsidR="007D5EE9" w:rsidRPr="00D14973" w:rsidRDefault="007D5EE9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640E9FA" w14:textId="77777777" w:rsidR="007D5EE9" w:rsidRPr="00750E5C" w:rsidRDefault="007D5EE9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6A9DCB0" w14:textId="77777777" w:rsidR="007D5EE9" w:rsidRDefault="007D5EE9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0D840556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Organico medio annuo</w:t>
      </w:r>
    </w:p>
    <w:p w14:paraId="1CCD6CF7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L'organico medio annuo dell'operatore economico negli ultimi tre anni è il seguente:</w:t>
      </w:r>
    </w:p>
    <w:p w14:paraId="0FDA0677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2BBBE7BF" w14:textId="77777777" w:rsidTr="00CA3924">
        <w:tc>
          <w:tcPr>
            <w:tcW w:w="2830" w:type="dxa"/>
          </w:tcPr>
          <w:p w14:paraId="3A36C8B1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minimo di anni: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2BDF063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B665CC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5B1B14FD" w14:textId="77777777" w:rsidTr="00CA3924">
        <w:tc>
          <w:tcPr>
            <w:tcW w:w="2830" w:type="dxa"/>
          </w:tcPr>
          <w:p w14:paraId="0A6C340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Informazioni ulteriori: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414C01D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0122E0" w14:textId="77777777" w:rsidR="00206837" w:rsidRDefault="00206837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E69CBD3" w14:textId="77777777" w:rsidTr="00CA3924">
        <w:tc>
          <w:tcPr>
            <w:tcW w:w="2830" w:type="dxa"/>
          </w:tcPr>
          <w:p w14:paraId="7BA3B39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333333"/>
                <w:spacing w:val="16"/>
                <w:w w:val="95"/>
                <w:sz w:val="18"/>
                <w:szCs w:val="18"/>
              </w:rPr>
              <w:br w:type="page"/>
            </w:r>
            <w:r>
              <w:rPr>
                <w:rFonts w:ascii="Calibri" w:hAnsi="Calibri"/>
                <w:sz w:val="18"/>
                <w:szCs w:val="18"/>
              </w:rPr>
              <w:t>Anno: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22E1F0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BD4DE5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23356DB1" w14:textId="77777777" w:rsidTr="00CA3924">
        <w:tc>
          <w:tcPr>
            <w:tcW w:w="2830" w:type="dxa"/>
          </w:tcPr>
          <w:p w14:paraId="386227C7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dipendenti: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89CD21D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BDD9E5" w14:textId="77777777" w:rsidR="00206837" w:rsidRDefault="00206837" w:rsidP="00CE3EE3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0CE494C1" w14:textId="77777777" w:rsidTr="00CA3924">
        <w:trPr>
          <w:trHeight w:val="197"/>
        </w:trPr>
        <w:tc>
          <w:tcPr>
            <w:tcW w:w="2830" w:type="dxa"/>
          </w:tcPr>
          <w:p w14:paraId="355D01AE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C1641BC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382B6038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3170F58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6B49C5A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08524903" w14:textId="77777777" w:rsidTr="00CA3924">
        <w:tc>
          <w:tcPr>
            <w:tcW w:w="2830" w:type="dxa"/>
          </w:tcPr>
          <w:p w14:paraId="69DF0C6C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CEC825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7D86697C" w14:textId="77777777" w:rsidTr="00CA3924">
        <w:tc>
          <w:tcPr>
            <w:tcW w:w="2830" w:type="dxa"/>
          </w:tcPr>
          <w:p w14:paraId="57C7AB0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F98C41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35F951C5" w14:textId="77777777" w:rsidTr="00CA3924">
        <w:tc>
          <w:tcPr>
            <w:tcW w:w="2830" w:type="dxa"/>
          </w:tcPr>
          <w:p w14:paraId="2889AC04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498D392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BDF9167" w14:textId="77777777" w:rsidTr="00CA3924">
        <w:tc>
          <w:tcPr>
            <w:tcW w:w="2830" w:type="dxa"/>
          </w:tcPr>
          <w:p w14:paraId="38C2C237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2A1950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582C0602" w14:textId="77777777" w:rsidTr="00CA3924">
        <w:tc>
          <w:tcPr>
            <w:tcW w:w="2830" w:type="dxa"/>
          </w:tcPr>
          <w:p w14:paraId="3AD9DE0E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289D6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EF6966" w14:textId="77777777" w:rsid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</w:p>
    <w:p w14:paraId="1AAB2C66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Numero di dirigenti</w:t>
      </w:r>
    </w:p>
    <w:p w14:paraId="33D2FD54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Il numero dei dirigenti dell'operatore economico negli ultimi tre anni è stato il seguente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404D42CD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0EC5C559" w14:textId="77777777" w:rsidTr="00CA3924">
        <w:tc>
          <w:tcPr>
            <w:tcW w:w="2830" w:type="dxa"/>
          </w:tcPr>
          <w:p w14:paraId="6F0890A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Numero minimo di anni: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A2633C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30A4EC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7DED4503" w14:textId="77777777" w:rsidTr="00CA3924">
        <w:tc>
          <w:tcPr>
            <w:tcW w:w="2830" w:type="dxa"/>
          </w:tcPr>
          <w:p w14:paraId="6933D76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Informazioni ulteriori: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4DBC3A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27D8D83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203C5F0" w14:textId="77777777" w:rsidTr="00CA3924">
        <w:tc>
          <w:tcPr>
            <w:tcW w:w="2830" w:type="dxa"/>
          </w:tcPr>
          <w:p w14:paraId="75AA932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333333"/>
                <w:spacing w:val="16"/>
                <w:w w:val="95"/>
                <w:sz w:val="18"/>
                <w:szCs w:val="18"/>
              </w:rPr>
              <w:br w:type="page"/>
            </w:r>
            <w:r>
              <w:rPr>
                <w:rFonts w:ascii="Calibri" w:hAnsi="Calibri"/>
                <w:sz w:val="18"/>
                <w:szCs w:val="18"/>
              </w:rPr>
              <w:t>Anno: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BDC6B0E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CD5777" w14:textId="77777777" w:rsidR="00206837" w:rsidRPr="00CE3EE3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56827125" w14:textId="77777777" w:rsidTr="00CA3924">
        <w:tc>
          <w:tcPr>
            <w:tcW w:w="2830" w:type="dxa"/>
          </w:tcPr>
          <w:p w14:paraId="51A12A73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dirigenti: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E65CCA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3B8862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1FE722D3" w14:textId="77777777" w:rsidTr="00CA3924">
        <w:trPr>
          <w:trHeight w:val="197"/>
        </w:trPr>
        <w:tc>
          <w:tcPr>
            <w:tcW w:w="2830" w:type="dxa"/>
          </w:tcPr>
          <w:p w14:paraId="37EBFFAE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3BC7526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12FC169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01B9AEF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E1388BB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8FDD344" w14:textId="77777777" w:rsidTr="00CA3924">
        <w:tc>
          <w:tcPr>
            <w:tcW w:w="2830" w:type="dxa"/>
          </w:tcPr>
          <w:p w14:paraId="2E716555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F49458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9CA7E38" w14:textId="77777777" w:rsidTr="00CA3924">
        <w:tc>
          <w:tcPr>
            <w:tcW w:w="2830" w:type="dxa"/>
          </w:tcPr>
          <w:p w14:paraId="4C9EB583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FA64C4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7DB1483" w14:textId="77777777" w:rsidTr="00CA3924">
        <w:tc>
          <w:tcPr>
            <w:tcW w:w="2830" w:type="dxa"/>
          </w:tcPr>
          <w:p w14:paraId="5858E636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5848479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E00CDF1" w14:textId="77777777" w:rsidTr="00CA3924">
        <w:tc>
          <w:tcPr>
            <w:tcW w:w="2830" w:type="dxa"/>
          </w:tcPr>
          <w:p w14:paraId="1AAEB76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BBF1E79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DBDFEDA" w14:textId="77777777" w:rsidTr="00CA3924">
        <w:tc>
          <w:tcPr>
            <w:tcW w:w="2830" w:type="dxa"/>
          </w:tcPr>
          <w:p w14:paraId="6FE9630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789D50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E6C975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CCB8CA8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Abilitazioni di Studio e Professionali</w:t>
      </w:r>
    </w:p>
    <w:p w14:paraId="57DFEC4F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Indicare i titoli di studio e professionali di cui sono in possesso lo stesso prestatore di servizi o imprenditore e/o (in funzione dei requisiti richiesti nell'avviso o bando pertinente o nei documenti di gara) i suoi dirigenti.</w:t>
      </w:r>
    </w:p>
    <w:p w14:paraId="44798677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603"/>
        <w:gridCol w:w="2603"/>
      </w:tblGrid>
      <w:tr w:rsidR="00206837" w:rsidRPr="00750E5C" w14:paraId="1DC48730" w14:textId="77777777" w:rsidTr="00206837">
        <w:tc>
          <w:tcPr>
            <w:tcW w:w="2023" w:type="dxa"/>
          </w:tcPr>
          <w:p w14:paraId="05284F10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Requisiti:</w:t>
            </w:r>
          </w:p>
        </w:tc>
        <w:tc>
          <w:tcPr>
            <w:tcW w:w="2603" w:type="dxa"/>
            <w:shd w:val="clear" w:color="auto" w:fill="F2F2F2" w:themeFill="background1" w:themeFillShade="F2"/>
          </w:tcPr>
          <w:p w14:paraId="766DC564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6C3A9073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82F636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62130C33" w14:textId="77777777" w:rsidTr="00CA3924">
        <w:tc>
          <w:tcPr>
            <w:tcW w:w="2830" w:type="dxa"/>
          </w:tcPr>
          <w:p w14:paraId="162C2AD2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7736C6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C7FDBC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FDBCF24" w14:textId="77777777" w:rsidTr="00CA3924">
        <w:tc>
          <w:tcPr>
            <w:tcW w:w="2830" w:type="dxa"/>
          </w:tcPr>
          <w:p w14:paraId="065DDCC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Cognome: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EBA312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A67D9A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73A4AC8F" w14:textId="77777777" w:rsidTr="00CA3924">
        <w:tc>
          <w:tcPr>
            <w:tcW w:w="2830" w:type="dxa"/>
          </w:tcPr>
          <w:p w14:paraId="042D81DF" w14:textId="77777777" w:rsidR="00206837" w:rsidRPr="00D14973" w:rsidRDefault="00206837" w:rsidP="00206837">
            <w:pPr>
              <w:rPr>
                <w:rFonts w:ascii="Calibri" w:hAnsi="Calibri"/>
                <w:sz w:val="18"/>
                <w:szCs w:val="18"/>
              </w:rPr>
            </w:pPr>
            <w:r w:rsidRPr="00206837">
              <w:rPr>
                <w:rFonts w:ascii="Calibri" w:hAnsi="Calibri"/>
                <w:sz w:val="18"/>
                <w:szCs w:val="18"/>
              </w:rPr>
              <w:t>Si prega di descrivere la qualifica educativa 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06837">
              <w:rPr>
                <w:rFonts w:ascii="Calibri" w:hAnsi="Calibri"/>
                <w:sz w:val="18"/>
                <w:szCs w:val="18"/>
              </w:rPr>
              <w:t>professionale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0DC047A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7CEDE7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569B8A30" w14:textId="77777777" w:rsidTr="00CA3924">
        <w:tc>
          <w:tcPr>
            <w:tcW w:w="2830" w:type="dxa"/>
          </w:tcPr>
          <w:p w14:paraId="46BF6573" w14:textId="77777777" w:rsidR="00206837" w:rsidRPr="00206837" w:rsidRDefault="00206837" w:rsidP="002068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 </w:t>
            </w:r>
            <w:r w:rsidRPr="00206837">
              <w:rPr>
                <w:rFonts w:ascii="Calibri" w:hAnsi="Calibri"/>
                <w:sz w:val="18"/>
                <w:szCs w:val="18"/>
              </w:rPr>
              <w:t>possibile, indicare l'identificatore ESCO per</w:t>
            </w:r>
          </w:p>
          <w:p w14:paraId="37A3BEE6" w14:textId="77777777" w:rsidR="00206837" w:rsidRPr="00D14973" w:rsidRDefault="00206837" w:rsidP="00206837">
            <w:pPr>
              <w:rPr>
                <w:rFonts w:ascii="Calibri" w:hAnsi="Calibri"/>
                <w:sz w:val="18"/>
                <w:szCs w:val="18"/>
              </w:rPr>
            </w:pPr>
            <w:r w:rsidRPr="00206837">
              <w:rPr>
                <w:rFonts w:ascii="Calibri" w:hAnsi="Calibri"/>
                <w:sz w:val="18"/>
                <w:szCs w:val="18"/>
              </w:rPr>
              <w:t>questa qualifica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FDF5A6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81147CE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EEE7DC4" w14:textId="77777777" w:rsidTr="00CA3924">
        <w:tc>
          <w:tcPr>
            <w:tcW w:w="2830" w:type="dxa"/>
          </w:tcPr>
          <w:p w14:paraId="39FC60AF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 </w:t>
            </w:r>
            <w:r w:rsidRPr="00206837">
              <w:rPr>
                <w:rFonts w:ascii="Calibri" w:hAnsi="Calibri"/>
                <w:sz w:val="18"/>
                <w:szCs w:val="18"/>
              </w:rPr>
              <w:t>possibile</w:t>
            </w:r>
            <w:r>
              <w:rPr>
                <w:rFonts w:ascii="Calibri" w:hAnsi="Calibri"/>
                <w:sz w:val="18"/>
                <w:szCs w:val="18"/>
              </w:rPr>
              <w:t xml:space="preserve"> descrivere la qualifica ESCO: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15F1E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5BA749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E7EEC15" w14:textId="77777777" w:rsidTr="00CA3924">
        <w:tc>
          <w:tcPr>
            <w:tcW w:w="2830" w:type="dxa"/>
          </w:tcPr>
          <w:p w14:paraId="7D2D889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di qualifica: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DEDADB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33CA61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33DFFD4C" w14:textId="77777777" w:rsidTr="00CA3924">
        <w:tc>
          <w:tcPr>
            <w:tcW w:w="2830" w:type="dxa"/>
          </w:tcPr>
          <w:p w14:paraId="2BE7C288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Numero di qualificazione: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1EA65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050E2C" w14:textId="77777777" w:rsidR="00206837" w:rsidRPr="00396E1C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3845226" w14:textId="77777777" w:rsidTr="00CA3924">
        <w:tc>
          <w:tcPr>
            <w:tcW w:w="2830" w:type="dxa"/>
          </w:tcPr>
          <w:p w14:paraId="63FD855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di rilascio della qualifica: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FF19F98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506408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4E2F6C1" w14:textId="77777777" w:rsidTr="00CA3924">
        <w:tc>
          <w:tcPr>
            <w:tcW w:w="2830" w:type="dxa"/>
          </w:tcPr>
          <w:p w14:paraId="151A53C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Organismo emittente qualificazione: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E0D076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212440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41E27999" w14:textId="77777777" w:rsidTr="00CA3924">
        <w:tc>
          <w:tcPr>
            <w:tcW w:w="2830" w:type="dxa"/>
          </w:tcPr>
          <w:p w14:paraId="5C7898CB" w14:textId="77777777" w:rsidR="00206837" w:rsidRPr="00CE3EE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198A9304" w14:textId="77777777" w:rsidR="00206837" w:rsidRPr="00CE3EE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7436D02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75DD3260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85FABA4" w14:textId="77777777" w:rsidR="00206837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794869DF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6A129229" w14:textId="77777777" w:rsidR="00206837" w:rsidRPr="0096363E" w:rsidRDefault="00206837" w:rsidP="00206837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06837" w:rsidRPr="00750E5C" w14:paraId="1E9093D7" w14:textId="77777777" w:rsidTr="00CA3924">
        <w:tc>
          <w:tcPr>
            <w:tcW w:w="2830" w:type="dxa"/>
          </w:tcPr>
          <w:p w14:paraId="657E1C5D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2130416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5E4948A" w14:textId="77777777" w:rsidTr="00CA3924">
        <w:tc>
          <w:tcPr>
            <w:tcW w:w="2830" w:type="dxa"/>
          </w:tcPr>
          <w:p w14:paraId="2B845C66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D97EDD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561C11B0" w14:textId="77777777" w:rsidTr="00CA3924">
        <w:tc>
          <w:tcPr>
            <w:tcW w:w="2830" w:type="dxa"/>
          </w:tcPr>
          <w:p w14:paraId="4D234B12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E03E2AE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A4703A6" w14:textId="77777777" w:rsidTr="00CA3924">
        <w:tc>
          <w:tcPr>
            <w:tcW w:w="2830" w:type="dxa"/>
          </w:tcPr>
          <w:p w14:paraId="0DDF7D09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1CC6B8E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6837" w:rsidRPr="00750E5C" w14:paraId="258DDE73" w14:textId="77777777" w:rsidTr="00CA3924">
        <w:tc>
          <w:tcPr>
            <w:tcW w:w="2830" w:type="dxa"/>
          </w:tcPr>
          <w:p w14:paraId="0163C1B6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B0B24C1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9BBB2B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7682ED9" w14:textId="77777777" w:rsidR="00206837" w:rsidRPr="00206837" w:rsidRDefault="00206837" w:rsidP="00206837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06837">
        <w:rPr>
          <w:rFonts w:ascii="Calibri" w:hAnsi="Calibri" w:cs="Calibri"/>
          <w:color w:val="FF0000"/>
          <w:spacing w:val="11"/>
        </w:rPr>
        <w:t>Strumenti, stabilimenti e at</w:t>
      </w:r>
      <w:r>
        <w:rPr>
          <w:rFonts w:ascii="Calibri" w:hAnsi="Calibri" w:cs="Calibri"/>
          <w:color w:val="FF0000"/>
          <w:spacing w:val="11"/>
        </w:rPr>
        <w:t>t</w:t>
      </w:r>
      <w:r w:rsidRPr="00206837">
        <w:rPr>
          <w:rFonts w:ascii="Calibri" w:hAnsi="Calibri" w:cs="Calibri"/>
          <w:color w:val="FF0000"/>
          <w:spacing w:val="11"/>
        </w:rPr>
        <w:t>rezzature tecniche</w:t>
      </w:r>
    </w:p>
    <w:p w14:paraId="02DA0697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I seguenti strumenti, impianti o attrezzature tecniche saranno disponibili per l'esecuzione del contratto:</w:t>
      </w:r>
    </w:p>
    <w:p w14:paraId="013B7479" w14:textId="77777777" w:rsid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603"/>
        <w:gridCol w:w="2603"/>
      </w:tblGrid>
      <w:tr w:rsidR="00206837" w:rsidRPr="00750E5C" w14:paraId="6C128587" w14:textId="77777777" w:rsidTr="00CA3924">
        <w:tc>
          <w:tcPr>
            <w:tcW w:w="2023" w:type="dxa"/>
          </w:tcPr>
          <w:p w14:paraId="60F0007A" w14:textId="77777777" w:rsidR="00206837" w:rsidRPr="00D14973" w:rsidRDefault="00206837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Requisito:</w:t>
            </w:r>
          </w:p>
        </w:tc>
        <w:tc>
          <w:tcPr>
            <w:tcW w:w="2603" w:type="dxa"/>
            <w:shd w:val="clear" w:color="auto" w:fill="F2F2F2" w:themeFill="background1" w:themeFillShade="F2"/>
          </w:tcPr>
          <w:p w14:paraId="724F33D5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63847893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D997BFD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4365AC6" w14:textId="77777777" w:rsidR="00206837" w:rsidRPr="00206837" w:rsidRDefault="00206837" w:rsidP="00206837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06837">
        <w:rPr>
          <w:rFonts w:ascii="Calibri" w:hAnsi="Calibri" w:cs="Calibri"/>
          <w:color w:val="333333"/>
          <w:w w:val="95"/>
          <w:sz w:val="19"/>
          <w:szCs w:val="19"/>
        </w:rPr>
        <w:t>Art 28 co. 1 lett. c) dell'allegato II.12 al d. lgs. 36/2023</w:t>
      </w:r>
    </w:p>
    <w:p w14:paraId="54452ACE" w14:textId="77777777" w:rsidR="00206837" w:rsidRDefault="00206837" w:rsidP="00206837">
      <w:pPr>
        <w:tabs>
          <w:tab w:val="left" w:pos="1110"/>
        </w:tabs>
        <w:ind w:left="426" w:firstLine="70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603"/>
        <w:gridCol w:w="2603"/>
      </w:tblGrid>
      <w:tr w:rsidR="00206837" w:rsidRPr="00750E5C" w14:paraId="1EB58EB2" w14:textId="77777777" w:rsidTr="00CA3924">
        <w:tc>
          <w:tcPr>
            <w:tcW w:w="2023" w:type="dxa"/>
          </w:tcPr>
          <w:p w14:paraId="7C88089C" w14:textId="77777777" w:rsidR="00206837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="00206837">
              <w:rPr>
                <w:rFonts w:ascii="Calibri" w:hAnsi="Calibri"/>
                <w:sz w:val="18"/>
                <w:szCs w:val="18"/>
              </w:rPr>
              <w:t>o</w:t>
            </w:r>
            <w:r>
              <w:rPr>
                <w:rFonts w:ascii="Calibri" w:hAnsi="Calibri"/>
                <w:sz w:val="18"/>
                <w:szCs w:val="18"/>
              </w:rPr>
              <w:t>rnire descrizione</w:t>
            </w:r>
            <w:r w:rsidR="0020683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603" w:type="dxa"/>
            <w:shd w:val="clear" w:color="auto" w:fill="F2F2F2" w:themeFill="background1" w:themeFillShade="F2"/>
          </w:tcPr>
          <w:p w14:paraId="09BF3878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</w:tcPr>
          <w:p w14:paraId="07E6075F" w14:textId="77777777" w:rsidR="00206837" w:rsidRPr="00750E5C" w:rsidRDefault="00206837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300B92" w14:textId="77777777" w:rsidR="00206837" w:rsidRDefault="00206837" w:rsidP="00206837">
      <w:pPr>
        <w:tabs>
          <w:tab w:val="left" w:pos="1110"/>
        </w:tabs>
        <w:ind w:left="426" w:firstLine="70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01826D78" w14:textId="77777777" w:rsidTr="00CA3924">
        <w:tc>
          <w:tcPr>
            <w:tcW w:w="2830" w:type="dxa"/>
          </w:tcPr>
          <w:p w14:paraId="6C38AFC3" w14:textId="77777777" w:rsidR="003B793A" w:rsidRPr="00CE3EE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55BBAFDE" w14:textId="77777777" w:rsidR="003B793A" w:rsidRPr="00CE3EE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C56C45F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47B8397E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3AE4E25" w14:textId="77777777" w:rsidR="003B793A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0F881BC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6895F9A5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2DBC644B" w14:textId="77777777" w:rsidTr="00CA3924">
        <w:tc>
          <w:tcPr>
            <w:tcW w:w="2830" w:type="dxa"/>
          </w:tcPr>
          <w:p w14:paraId="5C97228E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D1585D7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08FBDDFB" w14:textId="77777777" w:rsidTr="00CA3924">
        <w:tc>
          <w:tcPr>
            <w:tcW w:w="2830" w:type="dxa"/>
          </w:tcPr>
          <w:p w14:paraId="2F606D42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4C58EA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1ACCD4A9" w14:textId="77777777" w:rsidTr="00CA3924">
        <w:tc>
          <w:tcPr>
            <w:tcW w:w="2830" w:type="dxa"/>
          </w:tcPr>
          <w:p w14:paraId="417F98E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719FB5C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3B34B566" w14:textId="77777777" w:rsidTr="00CA3924">
        <w:tc>
          <w:tcPr>
            <w:tcW w:w="2830" w:type="dxa"/>
          </w:tcPr>
          <w:p w14:paraId="3F0721E0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AB56FC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381105E2" w14:textId="77777777" w:rsidTr="00CA3924">
        <w:tc>
          <w:tcPr>
            <w:tcW w:w="2830" w:type="dxa"/>
          </w:tcPr>
          <w:p w14:paraId="701FD834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B62E0B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1B7730" w14:textId="77777777" w:rsidR="003B793A" w:rsidRDefault="003B793A" w:rsidP="00206837">
      <w:pPr>
        <w:tabs>
          <w:tab w:val="left" w:pos="1110"/>
        </w:tabs>
        <w:ind w:left="426" w:firstLine="708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8B815E0" w14:textId="77777777" w:rsidR="003B793A" w:rsidRPr="003B793A" w:rsidRDefault="003B793A" w:rsidP="003B793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B793A">
        <w:rPr>
          <w:rFonts w:ascii="Calibri" w:hAnsi="Calibri" w:cs="Calibri"/>
          <w:color w:val="FF0000"/>
          <w:spacing w:val="11"/>
        </w:rPr>
        <w:t>Per gli appalti di forniture: campioni, descrizioni o fotografie senza certificazioni di autenticità</w:t>
      </w:r>
    </w:p>
    <w:p w14:paraId="092BF704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B793A">
        <w:rPr>
          <w:rFonts w:ascii="Calibri" w:hAnsi="Calibri" w:cs="Calibri"/>
          <w:color w:val="333333"/>
          <w:w w:val="95"/>
          <w:sz w:val="19"/>
          <w:szCs w:val="19"/>
        </w:rPr>
        <w:t>Per gli appalti pubblici di forniture: L'operatore economico fornirà i campioni, le descrizioni o le fotografie dei prodotti da fornire, non necessariamente accompagnati dalle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3B793A">
        <w:rPr>
          <w:rFonts w:ascii="Calibri" w:hAnsi="Calibri" w:cs="Calibri"/>
          <w:color w:val="333333"/>
          <w:w w:val="95"/>
          <w:sz w:val="19"/>
          <w:szCs w:val="19"/>
        </w:rPr>
        <w:t>certificazioni di autenticità, come richiesti</w:t>
      </w:r>
      <w:r>
        <w:rPr>
          <w:rFonts w:ascii="Calibri" w:hAnsi="Calibri" w:cs="Calibri"/>
          <w:color w:val="333333"/>
          <w:w w:val="95"/>
          <w:sz w:val="19"/>
          <w:szCs w:val="19"/>
        </w:rPr>
        <w:t>:</w:t>
      </w:r>
    </w:p>
    <w:p w14:paraId="76AFFEA2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460839D9" w14:textId="77777777" w:rsidTr="00CA3924">
        <w:trPr>
          <w:trHeight w:val="197"/>
        </w:trPr>
        <w:tc>
          <w:tcPr>
            <w:tcW w:w="2830" w:type="dxa"/>
          </w:tcPr>
          <w:p w14:paraId="58C8972B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25C3273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4A00C07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33080947" w14:textId="77777777" w:rsidTr="00CA3924">
        <w:trPr>
          <w:trHeight w:val="197"/>
        </w:trPr>
        <w:tc>
          <w:tcPr>
            <w:tcW w:w="2830" w:type="dxa"/>
          </w:tcPr>
          <w:p w14:paraId="4AFA4C5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4FCA12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658C2A2" w14:textId="77777777" w:rsidR="003B793A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62F9286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A14F813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68931CFB" w14:textId="77777777" w:rsidTr="00CA3924">
        <w:tc>
          <w:tcPr>
            <w:tcW w:w="2830" w:type="dxa"/>
          </w:tcPr>
          <w:p w14:paraId="617D98C3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A5A62F5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6867DC4E" w14:textId="77777777" w:rsidTr="00CA3924">
        <w:tc>
          <w:tcPr>
            <w:tcW w:w="2830" w:type="dxa"/>
          </w:tcPr>
          <w:p w14:paraId="6ECBAA10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64822B3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653ADAD6" w14:textId="77777777" w:rsidTr="00CA3924">
        <w:tc>
          <w:tcPr>
            <w:tcW w:w="2830" w:type="dxa"/>
          </w:tcPr>
          <w:p w14:paraId="737B8DC6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5FAE548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4A280C65" w14:textId="77777777" w:rsidTr="00CA3924">
        <w:tc>
          <w:tcPr>
            <w:tcW w:w="2830" w:type="dxa"/>
          </w:tcPr>
          <w:p w14:paraId="1DEA423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EFB4F90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386E9132" w14:textId="77777777" w:rsidTr="00CA3924">
        <w:tc>
          <w:tcPr>
            <w:tcW w:w="2830" w:type="dxa"/>
          </w:tcPr>
          <w:p w14:paraId="7D706AA9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CB8CBC8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C50754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5B6E507" w14:textId="77777777" w:rsidR="003B793A" w:rsidRPr="003B793A" w:rsidRDefault="003B793A" w:rsidP="003B793A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3B793A">
        <w:rPr>
          <w:rFonts w:ascii="Calibri" w:hAnsi="Calibri" w:cs="Calibri"/>
          <w:color w:val="FF0000"/>
          <w:spacing w:val="11"/>
        </w:rPr>
        <w:t>Per gli appalti di forniture: campioni, descrizioni o fotografie con certificazioni di autenticità</w:t>
      </w:r>
    </w:p>
    <w:p w14:paraId="247D0A46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3B793A">
        <w:rPr>
          <w:rFonts w:ascii="Calibri" w:hAnsi="Calibri" w:cs="Calibri"/>
          <w:color w:val="333333"/>
          <w:w w:val="95"/>
          <w:sz w:val="19"/>
          <w:szCs w:val="19"/>
        </w:rPr>
        <w:t>Per gli appalti pubblici di forniture: L'operatore economico fornirà i campioni, le descrizioni o le fotografie dei prodotti da fornire, come richiesti, e provvederà alle certificazioni di autenticità ove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  <w:r w:rsidRPr="003B793A">
        <w:rPr>
          <w:rFonts w:ascii="Calibri" w:hAnsi="Calibri" w:cs="Calibri"/>
          <w:color w:val="333333"/>
          <w:w w:val="95"/>
          <w:sz w:val="19"/>
          <w:szCs w:val="19"/>
        </w:rPr>
        <w:t>del caso</w:t>
      </w:r>
      <w:r>
        <w:rPr>
          <w:rFonts w:ascii="Calibri" w:hAnsi="Calibri" w:cs="Calibri"/>
          <w:color w:val="333333"/>
          <w:w w:val="95"/>
          <w:sz w:val="19"/>
          <w:szCs w:val="19"/>
        </w:rPr>
        <w:t xml:space="preserve"> </w:t>
      </w:r>
    </w:p>
    <w:p w14:paraId="6BFFD2E7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042F59E0" w14:textId="77777777" w:rsidTr="00CA3924">
        <w:trPr>
          <w:trHeight w:val="197"/>
        </w:trPr>
        <w:tc>
          <w:tcPr>
            <w:tcW w:w="2830" w:type="dxa"/>
          </w:tcPr>
          <w:p w14:paraId="504ADFF4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37E6D2E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797A9E3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54CE9840" w14:textId="77777777" w:rsidTr="00CA3924">
        <w:trPr>
          <w:trHeight w:val="197"/>
        </w:trPr>
        <w:tc>
          <w:tcPr>
            <w:tcW w:w="2830" w:type="dxa"/>
          </w:tcPr>
          <w:p w14:paraId="005D3632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2F4CFA5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4B3B703" w14:textId="77777777" w:rsidR="003B793A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D809906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597B5817" w14:textId="77777777" w:rsidR="003B793A" w:rsidRPr="0096363E" w:rsidRDefault="003B793A" w:rsidP="003B793A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3B793A" w:rsidRPr="00750E5C" w14:paraId="4659A529" w14:textId="77777777" w:rsidTr="00CA3924">
        <w:tc>
          <w:tcPr>
            <w:tcW w:w="2830" w:type="dxa"/>
          </w:tcPr>
          <w:p w14:paraId="6BEF4D2F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670F451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0276CC8D" w14:textId="77777777" w:rsidTr="00CA3924">
        <w:tc>
          <w:tcPr>
            <w:tcW w:w="2830" w:type="dxa"/>
          </w:tcPr>
          <w:p w14:paraId="7821F8A6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A4CE194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5972771F" w14:textId="77777777" w:rsidTr="00CA3924">
        <w:tc>
          <w:tcPr>
            <w:tcW w:w="2830" w:type="dxa"/>
          </w:tcPr>
          <w:p w14:paraId="2291F246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 xml:space="preserve">Autorità o Organismo di </w:t>
            </w: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40831FC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7CCCEA00" w14:textId="77777777" w:rsidTr="00CA3924">
        <w:tc>
          <w:tcPr>
            <w:tcW w:w="2830" w:type="dxa"/>
          </w:tcPr>
          <w:p w14:paraId="1750D3A7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D47D05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B793A" w:rsidRPr="00750E5C" w14:paraId="43A9560B" w14:textId="77777777" w:rsidTr="00CA3924">
        <w:tc>
          <w:tcPr>
            <w:tcW w:w="2830" w:type="dxa"/>
          </w:tcPr>
          <w:p w14:paraId="5C3A0340" w14:textId="77777777" w:rsidR="003B793A" w:rsidRPr="00D14973" w:rsidRDefault="003B793A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89B94D4" w14:textId="77777777" w:rsidR="003B793A" w:rsidRPr="00750E5C" w:rsidRDefault="003B793A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56B358" w14:textId="77777777" w:rsidR="002D6C8F" w:rsidRDefault="002D6C8F" w:rsidP="002D6C8F">
      <w:pPr>
        <w:kinsoku w:val="0"/>
        <w:overflowPunct w:val="0"/>
        <w:spacing w:before="27"/>
        <w:ind w:left="418"/>
        <w:rPr>
          <w:rFonts w:ascii="Lucida Sans Unicode" w:hAnsi="Lucida Sans Unicode" w:cs="Lucida Sans Unicode"/>
          <w:color w:val="CB1D14"/>
          <w:spacing w:val="12"/>
          <w:w w:val="95"/>
          <w:sz w:val="19"/>
          <w:szCs w:val="19"/>
        </w:rPr>
      </w:pPr>
    </w:p>
    <w:p w14:paraId="632B1E85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Per gli appalti di forniture: certificati rilasciati da istituti di controllo della qualità</w:t>
      </w:r>
    </w:p>
    <w:p w14:paraId="083EAF35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</w:r>
    </w:p>
    <w:p w14:paraId="67D44464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095E5C86" w14:textId="77777777" w:rsidTr="00CA3924">
        <w:trPr>
          <w:trHeight w:val="197"/>
        </w:trPr>
        <w:tc>
          <w:tcPr>
            <w:tcW w:w="2830" w:type="dxa"/>
          </w:tcPr>
          <w:p w14:paraId="55509CC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equisito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9A453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1038BB" w14:textId="77777777" w:rsidR="003B793A" w:rsidRDefault="003B793A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39649CE7" w14:textId="77777777" w:rsidTr="00CA3924">
        <w:trPr>
          <w:trHeight w:val="197"/>
        </w:trPr>
        <w:tc>
          <w:tcPr>
            <w:tcW w:w="2830" w:type="dxa"/>
          </w:tcPr>
          <w:p w14:paraId="7D5D0C5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AE439C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3E40CAD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EA6FFF1" w14:textId="77777777" w:rsidTr="00CA3924">
        <w:trPr>
          <w:trHeight w:val="197"/>
        </w:trPr>
        <w:tc>
          <w:tcPr>
            <w:tcW w:w="2830" w:type="dxa"/>
          </w:tcPr>
          <w:p w14:paraId="3EC742FB" w14:textId="77777777" w:rsidR="002D6C8F" w:rsidRPr="00D14973" w:rsidRDefault="002D6C8F" w:rsidP="002D6C8F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 xml:space="preserve">In caso negativo, spiegare perché e precisare di quali altri mezzi di prova si dispone: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D6173D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7B5706F" w14:textId="77777777" w:rsidR="002D6C8F" w:rsidRDefault="002D6C8F" w:rsidP="002D6C8F">
      <w:p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56A7086C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5B5E77B3" w14:textId="77777777" w:rsidTr="00CA3924">
        <w:trPr>
          <w:trHeight w:val="197"/>
        </w:trPr>
        <w:tc>
          <w:tcPr>
            <w:tcW w:w="2830" w:type="dxa"/>
          </w:tcPr>
          <w:p w14:paraId="60FAF69E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6D3EE02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5222F7FA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22900584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0A306EAD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4EB9D690" w14:textId="77777777" w:rsidTr="00CA3924">
        <w:tc>
          <w:tcPr>
            <w:tcW w:w="2830" w:type="dxa"/>
          </w:tcPr>
          <w:p w14:paraId="7F128E87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5F2CD47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46D85FC" w14:textId="77777777" w:rsidTr="00CA3924">
        <w:tc>
          <w:tcPr>
            <w:tcW w:w="2830" w:type="dxa"/>
          </w:tcPr>
          <w:p w14:paraId="4A692DE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11C2D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67D87C1B" w14:textId="77777777" w:rsidTr="00CA3924">
        <w:tc>
          <w:tcPr>
            <w:tcW w:w="2830" w:type="dxa"/>
          </w:tcPr>
          <w:p w14:paraId="78B9C506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9C86507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0F0B6C8" w14:textId="77777777" w:rsidTr="00CA3924">
        <w:tc>
          <w:tcPr>
            <w:tcW w:w="2830" w:type="dxa"/>
          </w:tcPr>
          <w:p w14:paraId="771E0B58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6A6329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AAE88E0" w14:textId="77777777" w:rsidTr="00CA3924">
        <w:tc>
          <w:tcPr>
            <w:tcW w:w="2830" w:type="dxa"/>
          </w:tcPr>
          <w:p w14:paraId="6DA0F94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3875AA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C5ADA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0EA49773" w14:textId="77777777" w:rsidR="002D6C8F" w:rsidRDefault="002D6C8F" w:rsidP="002D6C8F">
      <w:pPr>
        <w:kinsoku w:val="0"/>
        <w:overflowPunct w:val="0"/>
        <w:spacing w:before="35"/>
        <w:ind w:left="418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6A567B">
        <w:rPr>
          <w:rFonts w:ascii="Calibri" w:hAnsi="Calibri" w:cs="Calibri"/>
          <w:b/>
          <w:noProof/>
          <w:color w:val="333333"/>
          <w:spacing w:val="13"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06E2E" wp14:editId="57CFA08B">
                <wp:simplePos x="0" y="0"/>
                <wp:positionH relativeFrom="column">
                  <wp:posOffset>171450</wp:posOffset>
                </wp:positionH>
                <wp:positionV relativeFrom="paragraph">
                  <wp:posOffset>193040</wp:posOffset>
                </wp:positionV>
                <wp:extent cx="6696075" cy="0"/>
                <wp:effectExtent l="0" t="0" r="0" b="0"/>
                <wp:wrapNone/>
                <wp:docPr id="34" name="Connettore dirit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96C85" id="Connettore diritto 3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5.2pt" to="54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color w:val="333333"/>
          <w:spacing w:val="13"/>
          <w:w w:val="105"/>
          <w:sz w:val="18"/>
          <w:szCs w:val="18"/>
        </w:rPr>
        <w:t>D: SISTEMI DI GARANZIA DELLA QUALITA’ E NORME DI GESTIONE AMBIENTALE</w:t>
      </w:r>
    </w:p>
    <w:p w14:paraId="5B52C2D5" w14:textId="77777777" w:rsidR="002D6C8F" w:rsidRDefault="002D6C8F" w:rsidP="002D6C8F">
      <w:pPr>
        <w:ind w:left="708"/>
      </w:pPr>
    </w:p>
    <w:p w14:paraId="11095E17" w14:textId="77777777" w:rsidR="002D6C8F" w:rsidRDefault="002D6C8F" w:rsidP="002D6C8F">
      <w:pPr>
        <w:tabs>
          <w:tab w:val="left" w:pos="1110"/>
        </w:tabs>
        <w:ind w:left="426"/>
        <w:rPr>
          <w:rFonts w:ascii="Calibri" w:hAnsi="Calibri" w:cs="Calibri"/>
          <w:color w:val="333333"/>
          <w:w w:val="95"/>
          <w:sz w:val="16"/>
          <w:szCs w:val="16"/>
        </w:rPr>
      </w:pPr>
      <w:r w:rsidRPr="007D551C">
        <w:rPr>
          <w:rFonts w:ascii="Calibri" w:hAnsi="Calibri" w:cs="Calibri"/>
          <w:color w:val="333333"/>
          <w:w w:val="95"/>
          <w:sz w:val="16"/>
          <w:szCs w:val="16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p w14:paraId="2F6B63B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45DDF2CC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Certificati rilasciati da organismi indipendenti a conferma delle norme di garanzia della qualità</w:t>
      </w:r>
    </w:p>
    <w:p w14:paraId="6EB84B3B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potrà presentare certificati rilasciati da organismi indipendenti per attestare che egli soddisfa le norme prescritte di garanzia della qualità, compresa l'accessibilità per le persone con disabilità?</w:t>
      </w:r>
    </w:p>
    <w:p w14:paraId="2F2B0F72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69B55B35" w14:textId="77777777" w:rsidTr="00CA3924">
        <w:trPr>
          <w:trHeight w:val="197"/>
        </w:trPr>
        <w:tc>
          <w:tcPr>
            <w:tcW w:w="2830" w:type="dxa"/>
          </w:tcPr>
          <w:p w14:paraId="21FC496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equisito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697D43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6D78EB8C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462C1D2F" w14:textId="77777777" w:rsidTr="00CA3924">
        <w:trPr>
          <w:trHeight w:val="197"/>
        </w:trPr>
        <w:tc>
          <w:tcPr>
            <w:tcW w:w="2830" w:type="dxa"/>
          </w:tcPr>
          <w:p w14:paraId="52F15E4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0B9E252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25687329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DD21F5E" w14:textId="77777777" w:rsidTr="00CA3924">
        <w:trPr>
          <w:trHeight w:val="197"/>
        </w:trPr>
        <w:tc>
          <w:tcPr>
            <w:tcW w:w="2830" w:type="dxa"/>
          </w:tcPr>
          <w:p w14:paraId="3316B2A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 xml:space="preserve">In caso negativo, spiegare perché e precisare di quali altri mezzi di prova relativi al programma di garanzia della qualità si dispone: 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8CF8FF3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0A1492" w14:textId="77777777" w:rsidR="002D6C8F" w:rsidRDefault="002D6C8F" w:rsidP="002D6C8F">
      <w:p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AC3DA17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47362A70" w14:textId="77777777" w:rsidTr="00CA3924">
        <w:trPr>
          <w:trHeight w:val="197"/>
        </w:trPr>
        <w:tc>
          <w:tcPr>
            <w:tcW w:w="2830" w:type="dxa"/>
          </w:tcPr>
          <w:p w14:paraId="66926EE8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AB5B03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0406D937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15C7D43F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E263062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0E01331E" w14:textId="77777777" w:rsidTr="00CA3924">
        <w:tc>
          <w:tcPr>
            <w:tcW w:w="2830" w:type="dxa"/>
          </w:tcPr>
          <w:p w14:paraId="0A1ADB9F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3682932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3455D9DB" w14:textId="77777777" w:rsidTr="00CA3924">
        <w:tc>
          <w:tcPr>
            <w:tcW w:w="2830" w:type="dxa"/>
          </w:tcPr>
          <w:p w14:paraId="5F12B21B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B479617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1254B8F5" w14:textId="77777777" w:rsidTr="00CA3924">
        <w:tc>
          <w:tcPr>
            <w:tcW w:w="2830" w:type="dxa"/>
          </w:tcPr>
          <w:p w14:paraId="5C9376CE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041AB4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5C674769" w14:textId="77777777" w:rsidTr="00CA3924">
        <w:tc>
          <w:tcPr>
            <w:tcW w:w="2830" w:type="dxa"/>
          </w:tcPr>
          <w:p w14:paraId="574853A3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BD7CB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6A27AE73" w14:textId="77777777" w:rsidTr="00CA3924">
        <w:tc>
          <w:tcPr>
            <w:tcW w:w="2830" w:type="dxa"/>
          </w:tcPr>
          <w:p w14:paraId="012B5E7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D2B99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F5C653F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A4D1D7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Certificati rilasciati da organismi indipendenti su sistemi o norme di gestione ambientale</w:t>
      </w:r>
    </w:p>
    <w:p w14:paraId="5C130889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potrà presentare certificati rilasciati da organismi indipendenti per attestare che egli rispetta i sistemi o le norme di gestione ambientale prescritti?</w:t>
      </w: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9576049" w14:textId="77777777" w:rsidTr="00CA3924">
        <w:trPr>
          <w:trHeight w:val="197"/>
        </w:trPr>
        <w:tc>
          <w:tcPr>
            <w:tcW w:w="2830" w:type="dxa"/>
          </w:tcPr>
          <w:p w14:paraId="613B4B08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equisito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ABA54E3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48157F80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07023B7E" w14:textId="77777777" w:rsidTr="00CA3924">
        <w:trPr>
          <w:trHeight w:val="197"/>
        </w:trPr>
        <w:tc>
          <w:tcPr>
            <w:tcW w:w="2830" w:type="dxa"/>
          </w:tcPr>
          <w:p w14:paraId="7BC9271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EECA1A5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BB110AF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30305283" w14:textId="77777777" w:rsidTr="00CA3924">
        <w:trPr>
          <w:trHeight w:val="197"/>
        </w:trPr>
        <w:tc>
          <w:tcPr>
            <w:tcW w:w="2830" w:type="dxa"/>
          </w:tcPr>
          <w:p w14:paraId="52DA0774" w14:textId="77777777" w:rsidR="002D6C8F" w:rsidRPr="00D14973" w:rsidRDefault="002D6C8F" w:rsidP="002D6C8F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>In caso negativo, spiegare perché e precisare di quali altri mezzi di prova relativi ai sistemi o norme di gestione ambientale si</w:t>
            </w:r>
            <w:r>
              <w:rPr>
                <w:rFonts w:ascii="Calibri" w:hAnsi="Calibri"/>
                <w:sz w:val="18"/>
                <w:szCs w:val="18"/>
              </w:rPr>
              <w:t xml:space="preserve"> d</w:t>
            </w:r>
            <w:r w:rsidRPr="002D6C8F">
              <w:rPr>
                <w:rFonts w:ascii="Calibri" w:hAnsi="Calibri"/>
                <w:sz w:val="18"/>
                <w:szCs w:val="18"/>
              </w:rPr>
              <w:t>ispone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15CCCFA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DA2E33" w14:textId="77777777" w:rsidR="002D6C8F" w:rsidRDefault="002D6C8F" w:rsidP="002D6C8F">
      <w:p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752B46B9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A7452FD" w14:textId="77777777" w:rsidTr="00CA3924">
        <w:trPr>
          <w:trHeight w:val="197"/>
        </w:trPr>
        <w:tc>
          <w:tcPr>
            <w:tcW w:w="2830" w:type="dxa"/>
          </w:tcPr>
          <w:p w14:paraId="18450C23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96363E">
              <w:rPr>
                <w:rFonts w:ascii="Calibri" w:hAnsi="Calibri"/>
                <w:sz w:val="18"/>
                <w:szCs w:val="18"/>
              </w:rPr>
              <w:t>Se la documentazione pertinente è disponibile elettronicamente, indicare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2BEF67F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7BA068BB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53DED04F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(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indirizzo web, autorità o organismo di emanazione, riferimento preciso della</w:t>
      </w: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 xml:space="preserve"> 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documentazione):</w:t>
      </w:r>
    </w:p>
    <w:p w14:paraId="25EA42A3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1C4313FA" w14:textId="77777777" w:rsidTr="00CA3924">
        <w:tc>
          <w:tcPr>
            <w:tcW w:w="2830" w:type="dxa"/>
          </w:tcPr>
          <w:p w14:paraId="270B3C2F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510B02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2A1A7A0C" w14:textId="77777777" w:rsidTr="00CA3924">
        <w:tc>
          <w:tcPr>
            <w:tcW w:w="2830" w:type="dxa"/>
          </w:tcPr>
          <w:p w14:paraId="546213B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19A5E24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1B4A255F" w14:textId="77777777" w:rsidTr="00CA3924">
        <w:tc>
          <w:tcPr>
            <w:tcW w:w="2830" w:type="dxa"/>
          </w:tcPr>
          <w:p w14:paraId="54C8F89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F4ED8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1587EC1" w14:textId="77777777" w:rsidTr="00CA3924">
        <w:tc>
          <w:tcPr>
            <w:tcW w:w="2830" w:type="dxa"/>
          </w:tcPr>
          <w:p w14:paraId="06887D9D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D47AA2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2656CF4" w14:textId="77777777" w:rsidTr="00CA3924">
        <w:tc>
          <w:tcPr>
            <w:tcW w:w="2830" w:type="dxa"/>
          </w:tcPr>
          <w:p w14:paraId="3B03760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ED2A736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11982B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PARTE V: RIDUZIONE DEL NUMERO DI CANDIDATI QUALIFICATI</w:t>
      </w:r>
    </w:p>
    <w:p w14:paraId="6607870E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deve fornire informazioni solo se l'amministrazione aggiudicatrice o l'ente aggiudicatore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49D51155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Solo per le procedure ristrette, le procedure competitive con negoziazione, le procedure di dialogo competitivo e i partenariati per l'innovazione:</w:t>
      </w:r>
    </w:p>
    <w:p w14:paraId="0E06BD47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39806A4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Riduzione del numero dei candidati qualificati</w:t>
      </w:r>
    </w:p>
    <w:p w14:paraId="6A437DBE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L'operatore economico dichiara che soddisfa i criteri e le regole oggettivi e non discriminatori da applicare al fine di limitare il numero di candidati nel modo seguente:</w:t>
      </w:r>
    </w:p>
    <w:p w14:paraId="3A3BDCC2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Nel caso in cui siano richiesti certi certificati o altre forme di prove documentali, indicare per ciascuno se l'operatore economico ha i documenti richiesti</w:t>
      </w:r>
    </w:p>
    <w:p w14:paraId="2590C62F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339FEC1D" w14:textId="77777777" w:rsidTr="00CA3924">
        <w:trPr>
          <w:trHeight w:val="197"/>
        </w:trPr>
        <w:tc>
          <w:tcPr>
            <w:tcW w:w="2830" w:type="dxa"/>
          </w:tcPr>
          <w:p w14:paraId="3E0FCC65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Risposta: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F2117E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931E8AF" w14:textId="77777777" w:rsid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54DA1410" w14:textId="77777777" w:rsidTr="002D6C8F">
        <w:trPr>
          <w:trHeight w:val="478"/>
        </w:trPr>
        <w:tc>
          <w:tcPr>
            <w:tcW w:w="2830" w:type="dxa"/>
          </w:tcPr>
          <w:p w14:paraId="2AB8346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2D6C8F">
              <w:rPr>
                <w:rFonts w:ascii="Calibri" w:hAnsi="Calibri"/>
                <w:sz w:val="18"/>
                <w:szCs w:val="18"/>
              </w:rPr>
              <w:t>Si prega di descriverli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BE268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409B07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61E810EB" w14:textId="77777777" w:rsidTr="00CA3924">
        <w:tc>
          <w:tcPr>
            <w:tcW w:w="2830" w:type="dxa"/>
          </w:tcPr>
          <w:p w14:paraId="428846FE" w14:textId="77777777" w:rsidR="002D6C8F" w:rsidRPr="00CE3EE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CE3EE3">
              <w:rPr>
                <w:rFonts w:ascii="Calibri" w:hAnsi="Calibri"/>
                <w:sz w:val="18"/>
                <w:szCs w:val="18"/>
              </w:rPr>
              <w:t>Queste informazioni sono</w:t>
            </w:r>
          </w:p>
          <w:p w14:paraId="011843E3" w14:textId="77777777" w:rsidR="002D6C8F" w:rsidRPr="00CE3EE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CE3EE3">
              <w:rPr>
                <w:rFonts w:ascii="Calibri" w:hAnsi="Calibri"/>
                <w:sz w:val="18"/>
                <w:szCs w:val="18"/>
              </w:rPr>
              <w:t>isponibili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3EE3">
              <w:rPr>
                <w:rFonts w:ascii="Calibri" w:hAnsi="Calibri"/>
                <w:sz w:val="18"/>
                <w:szCs w:val="18"/>
              </w:rPr>
              <w:t>elettronicamente?</w:t>
            </w:r>
          </w:p>
          <w:p w14:paraId="1AF1052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  <w:shd w:val="clear" w:color="auto" w:fill="F2F2F2" w:themeFill="background1" w:themeFillShade="F2"/>
          </w:tcPr>
          <w:p w14:paraId="2B5E762B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Sì 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No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7C45BC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</w:p>
        </w:tc>
      </w:tr>
    </w:tbl>
    <w:p w14:paraId="1EDDFFE5" w14:textId="77777777" w:rsidR="002D6C8F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p w14:paraId="45AEC15E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  <w:r>
        <w:rPr>
          <w:rFonts w:ascii="Calibri" w:hAnsi="Calibri" w:cs="Calibri"/>
          <w:color w:val="333333"/>
          <w:spacing w:val="16"/>
          <w:w w:val="95"/>
          <w:sz w:val="18"/>
          <w:szCs w:val="18"/>
        </w:rPr>
        <w:t>Evidenza fornita</w:t>
      </w:r>
      <w:r w:rsidRPr="00A0221A">
        <w:rPr>
          <w:rFonts w:ascii="Calibri" w:hAnsi="Calibri" w:cs="Calibri"/>
          <w:color w:val="333333"/>
          <w:spacing w:val="16"/>
          <w:w w:val="95"/>
          <w:sz w:val="18"/>
          <w:szCs w:val="18"/>
        </w:rPr>
        <w:t>:</w:t>
      </w:r>
    </w:p>
    <w:p w14:paraId="5C3D106F" w14:textId="77777777" w:rsidR="002D6C8F" w:rsidRPr="0096363E" w:rsidRDefault="002D6C8F" w:rsidP="002D6C8F">
      <w:pPr>
        <w:pStyle w:val="Paragrafoelenco"/>
        <w:kinsoku w:val="0"/>
        <w:overflowPunct w:val="0"/>
        <w:spacing w:line="244" w:lineRule="exact"/>
        <w:ind w:left="5303" w:right="283"/>
        <w:jc w:val="both"/>
        <w:rPr>
          <w:rFonts w:ascii="Calibri" w:hAnsi="Calibri" w:cs="Calibri"/>
          <w:color w:val="333333"/>
          <w:spacing w:val="16"/>
          <w:w w:val="95"/>
          <w:sz w:val="18"/>
          <w:szCs w:val="18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7DC18DDE" w14:textId="77777777" w:rsidTr="00CA3924">
        <w:tc>
          <w:tcPr>
            <w:tcW w:w="2830" w:type="dxa"/>
          </w:tcPr>
          <w:p w14:paraId="2DAC51A2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Indirizzo web: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46C48F7D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18543EE" w14:textId="77777777" w:rsidTr="00CA3924">
        <w:tc>
          <w:tcPr>
            <w:tcW w:w="2830" w:type="dxa"/>
          </w:tcPr>
          <w:p w14:paraId="056C673A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AC0CD00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11627974" w14:textId="77777777" w:rsidTr="00CA3924">
        <w:tc>
          <w:tcPr>
            <w:tcW w:w="2830" w:type="dxa"/>
          </w:tcPr>
          <w:p w14:paraId="308BCD84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t>Autorità o Organismo di emanazione: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E580270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03FEDA66" w14:textId="77777777" w:rsidTr="00CA3924">
        <w:tc>
          <w:tcPr>
            <w:tcW w:w="2830" w:type="dxa"/>
          </w:tcPr>
          <w:p w14:paraId="09DA06E0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46678A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4D6EBFF5" w14:textId="77777777" w:rsidTr="00CA3924">
        <w:tc>
          <w:tcPr>
            <w:tcW w:w="2830" w:type="dxa"/>
          </w:tcPr>
          <w:p w14:paraId="630D368C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 w:rsidRPr="00D14973">
              <w:rPr>
                <w:rFonts w:ascii="Calibri" w:hAnsi="Calibri"/>
                <w:sz w:val="18"/>
                <w:szCs w:val="18"/>
              </w:rPr>
              <w:lastRenderedPageBreak/>
              <w:t>Riferimento preciso della documentazione: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0CF27B3E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CC6E9F4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660A0836" w14:textId="77777777" w:rsidR="002D6C8F" w:rsidRPr="002D6C8F" w:rsidRDefault="002D6C8F" w:rsidP="002D6C8F">
      <w:pPr>
        <w:pStyle w:val="Titolo1"/>
        <w:kinsoku w:val="0"/>
        <w:overflowPunct w:val="0"/>
        <w:spacing w:before="83" w:line="164" w:lineRule="auto"/>
        <w:ind w:left="426" w:right="98"/>
        <w:rPr>
          <w:rFonts w:ascii="Calibri" w:hAnsi="Calibri" w:cs="Calibri"/>
          <w:color w:val="FF0000"/>
          <w:spacing w:val="11"/>
        </w:rPr>
      </w:pPr>
      <w:r w:rsidRPr="002D6C8F">
        <w:rPr>
          <w:rFonts w:ascii="Calibri" w:hAnsi="Calibri" w:cs="Calibri"/>
          <w:color w:val="FF0000"/>
          <w:spacing w:val="11"/>
        </w:rPr>
        <w:t>PARTE VI: DICHIARAZIONI FINALI</w:t>
      </w:r>
    </w:p>
    <w:p w14:paraId="29E9DFE7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14:paraId="0C3F640F" w14:textId="77777777" w:rsidR="002D6C8F" w:rsidRPr="002D6C8F" w:rsidRDefault="002D6C8F" w:rsidP="002D6C8F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Ferme restando le disposizioni degli articoli 40 e 46 del DPR 445/2000, il sottoscritto/I sottoscritti dichiara/dichiarano formalmente di essere in grado di produrre, su richiesta e senza indugio, i certificati e le altre forme di prove documentali del caso, con le seguenti eccezioni:</w:t>
      </w:r>
    </w:p>
    <w:p w14:paraId="76EE3D55" w14:textId="77777777" w:rsidR="002D6C8F" w:rsidRDefault="002D6C8F" w:rsidP="002D6C8F">
      <w:pPr>
        <w:pStyle w:val="Paragrafoelenco"/>
        <w:numPr>
          <w:ilvl w:val="0"/>
          <w:numId w:val="5"/>
        </w:num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se l'amministrazione aggiudicatrice o l'ente aggiudicatore hanno la possibilità di acquisire direttamente la documentazione complementare accedendo a una banca dati nazionale che sia disponibile gratuitamente in un qualunque Stato membro, oppure</w:t>
      </w:r>
    </w:p>
    <w:p w14:paraId="2CB3D453" w14:textId="77777777" w:rsidR="002D6C8F" w:rsidRPr="002D6C8F" w:rsidRDefault="002D6C8F" w:rsidP="002D6C8F">
      <w:pPr>
        <w:pStyle w:val="Paragrafoelenco"/>
        <w:numPr>
          <w:ilvl w:val="0"/>
          <w:numId w:val="5"/>
        </w:numPr>
        <w:tabs>
          <w:tab w:val="left" w:pos="1110"/>
        </w:tabs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  <w:r w:rsidRPr="002D6C8F">
        <w:rPr>
          <w:rFonts w:ascii="Calibri" w:hAnsi="Calibri" w:cs="Calibri"/>
          <w:color w:val="333333"/>
          <w:w w:val="95"/>
          <w:sz w:val="19"/>
          <w:szCs w:val="19"/>
        </w:rPr>
        <w:t>a decorrere al più tardi dal 18 aprile 2018, l'amministrazione aggiudicatrice o l'ente aggiudicatore sono già in possesso della documentazione in questione.  Il sottoscritto/I sottoscritti autorizza/autorizzano formalmente l'amministrazione aggiudicatrice o ente aggiudicatore di cui alla parte I, sezione A ad accedere ai documenti complementari alle informazioni del presente documento di gara unico europeo, ai fini della suddetta procedura di appalto.</w:t>
      </w:r>
    </w:p>
    <w:p w14:paraId="09E5441B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3B726C04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2FA6B5BD" w14:textId="77777777" w:rsidR="002D6C8F" w:rsidRDefault="002D6C8F" w:rsidP="002D6C8F">
      <w:pPr>
        <w:pStyle w:val="Titolo2"/>
        <w:kinsoku w:val="0"/>
        <w:overflowPunct w:val="0"/>
        <w:spacing w:before="27"/>
        <w:ind w:left="4602" w:right="4785"/>
        <w:jc w:val="center"/>
        <w:rPr>
          <w:color w:val="000000"/>
        </w:rPr>
      </w:pPr>
      <w:r>
        <w:rPr>
          <w:color w:val="333333"/>
          <w:spacing w:val="14"/>
          <w:w w:val="95"/>
        </w:rPr>
        <w:t>Dat</w:t>
      </w:r>
      <w:r>
        <w:rPr>
          <w:color w:val="333333"/>
          <w:w w:val="95"/>
        </w:rPr>
        <w:t>a</w:t>
      </w:r>
      <w:r>
        <w:rPr>
          <w:color w:val="333333"/>
          <w:spacing w:val="46"/>
          <w:w w:val="95"/>
        </w:rPr>
        <w:t xml:space="preserve"> </w:t>
      </w:r>
      <w:r>
        <w:rPr>
          <w:color w:val="333333"/>
          <w:w w:val="95"/>
        </w:rPr>
        <w:t>e</w:t>
      </w:r>
      <w:r>
        <w:rPr>
          <w:color w:val="333333"/>
          <w:spacing w:val="46"/>
          <w:w w:val="95"/>
        </w:rPr>
        <w:t xml:space="preserve"> </w:t>
      </w:r>
      <w:r>
        <w:rPr>
          <w:color w:val="333333"/>
          <w:spacing w:val="14"/>
          <w:w w:val="95"/>
        </w:rPr>
        <w:t>Luogo</w:t>
      </w:r>
    </w:p>
    <w:p w14:paraId="2996D6C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p w14:paraId="1ABB205C" w14:textId="77777777" w:rsidR="002D6C8F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tbl>
      <w:tblPr>
        <w:tblStyle w:val="Grigliatabell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89"/>
      </w:tblGrid>
      <w:tr w:rsidR="002D6C8F" w:rsidRPr="00750E5C" w14:paraId="65BBCB64" w14:textId="77777777" w:rsidTr="00CA3924">
        <w:tc>
          <w:tcPr>
            <w:tcW w:w="2830" w:type="dxa"/>
          </w:tcPr>
          <w:p w14:paraId="17D53181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68D8F1A9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3F0E7D5B" w14:textId="77777777" w:rsidTr="00CA3924">
        <w:tc>
          <w:tcPr>
            <w:tcW w:w="2830" w:type="dxa"/>
          </w:tcPr>
          <w:p w14:paraId="7076A3DA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78CAF3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C8F" w:rsidRPr="00750E5C" w14:paraId="53CD7BE1" w14:textId="77777777" w:rsidTr="00CA3924">
        <w:tc>
          <w:tcPr>
            <w:tcW w:w="2830" w:type="dxa"/>
          </w:tcPr>
          <w:p w14:paraId="29EBE4ED" w14:textId="77777777" w:rsidR="002D6C8F" w:rsidRPr="00D14973" w:rsidRDefault="002D6C8F" w:rsidP="00CA39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Luogo</w:t>
            </w:r>
            <w:r w:rsidRPr="00D1497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59BA1BE8" w14:textId="77777777" w:rsidR="002D6C8F" w:rsidRPr="00750E5C" w:rsidRDefault="002D6C8F" w:rsidP="00CA3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165676" w14:textId="77777777" w:rsidR="002D6C8F" w:rsidRPr="00206837" w:rsidRDefault="002D6C8F" w:rsidP="003B793A">
      <w:pPr>
        <w:tabs>
          <w:tab w:val="left" w:pos="1110"/>
        </w:tabs>
        <w:ind w:left="426"/>
        <w:jc w:val="both"/>
        <w:rPr>
          <w:rFonts w:ascii="Calibri" w:hAnsi="Calibri" w:cs="Calibri"/>
          <w:color w:val="333333"/>
          <w:w w:val="95"/>
          <w:sz w:val="19"/>
          <w:szCs w:val="19"/>
        </w:rPr>
      </w:pPr>
    </w:p>
    <w:sectPr w:rsidR="002D6C8F" w:rsidRPr="00206837" w:rsidSect="002F0795">
      <w:footerReference w:type="default" r:id="rId8"/>
      <w:pgSz w:w="11906" w:h="16838"/>
      <w:pgMar w:top="709" w:right="707" w:bottom="1134" w:left="284" w:header="567" w:footer="2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3D86" w14:textId="77777777" w:rsidR="00F72572" w:rsidRDefault="00F72572" w:rsidP="001337C6">
      <w:r>
        <w:separator/>
      </w:r>
    </w:p>
  </w:endnote>
  <w:endnote w:type="continuationSeparator" w:id="0">
    <w:p w14:paraId="531CFCFE" w14:textId="77777777" w:rsidR="00F72572" w:rsidRDefault="00F72572" w:rsidP="0013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71726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25605B08" w14:textId="77777777" w:rsidR="00CE3EE3" w:rsidRPr="002F0795" w:rsidRDefault="00CE3EE3">
        <w:pPr>
          <w:pStyle w:val="Pidipagina"/>
          <w:jc w:val="right"/>
          <w:rPr>
            <w:rFonts w:ascii="Calibri" w:hAnsi="Calibri" w:cs="Calibri"/>
            <w:sz w:val="18"/>
            <w:szCs w:val="18"/>
          </w:rPr>
        </w:pPr>
        <w:r w:rsidRPr="002F0795">
          <w:rPr>
            <w:rFonts w:ascii="Calibri" w:hAnsi="Calibri" w:cs="Calibri"/>
            <w:sz w:val="18"/>
            <w:szCs w:val="18"/>
          </w:rPr>
          <w:fldChar w:fldCharType="begin"/>
        </w:r>
        <w:r w:rsidRPr="002F0795">
          <w:rPr>
            <w:rFonts w:ascii="Calibri" w:hAnsi="Calibri" w:cs="Calibri"/>
            <w:sz w:val="18"/>
            <w:szCs w:val="18"/>
          </w:rPr>
          <w:instrText>PAGE   \* MERGEFORMAT</w:instrText>
        </w:r>
        <w:r w:rsidRPr="002F0795">
          <w:rPr>
            <w:rFonts w:ascii="Calibri" w:hAnsi="Calibri" w:cs="Calibri"/>
            <w:sz w:val="18"/>
            <w:szCs w:val="18"/>
          </w:rPr>
          <w:fldChar w:fldCharType="separate"/>
        </w:r>
        <w:r w:rsidR="00A427B9">
          <w:rPr>
            <w:rFonts w:ascii="Calibri" w:hAnsi="Calibri" w:cs="Calibri"/>
            <w:noProof/>
            <w:sz w:val="18"/>
            <w:szCs w:val="18"/>
          </w:rPr>
          <w:t>2</w:t>
        </w:r>
        <w:r w:rsidRPr="002F0795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7C910304" w14:textId="77777777" w:rsidR="00CE3EE3" w:rsidRDefault="00CE3EE3">
    <w:pPr>
      <w:pStyle w:val="Pidipagina"/>
    </w:pPr>
  </w:p>
  <w:p w14:paraId="622DAABC" w14:textId="77777777" w:rsidR="00CE3EE3" w:rsidRDefault="00CE3EE3"/>
  <w:p w14:paraId="0CFBD8EC" w14:textId="77777777" w:rsidR="00CE3EE3" w:rsidRDefault="00CE3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0BA2" w14:textId="77777777" w:rsidR="00F72572" w:rsidRDefault="00F72572" w:rsidP="001337C6">
      <w:r>
        <w:separator/>
      </w:r>
    </w:p>
  </w:footnote>
  <w:footnote w:type="continuationSeparator" w:id="0">
    <w:p w14:paraId="4DD506AF" w14:textId="77777777" w:rsidR="00F72572" w:rsidRDefault="00F72572" w:rsidP="00133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164"/>
      </w:pPr>
      <w:rPr>
        <w:rFonts w:ascii="Lucida Sans Unicode" w:hAnsi="Lucida Sans Unicode" w:cs="Lucida Sans Unicode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hanging="279"/>
      </w:pPr>
      <w:rPr>
        <w:rFonts w:ascii="Lucida Sans Unicode" w:hAnsi="Lucida Sans Unicode" w:cs="Lucida Sans Unicode"/>
        <w:b w:val="0"/>
        <w:bCs w:val="0"/>
        <w:color w:val="333333"/>
        <w:spacing w:val="13"/>
        <w:w w:val="97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hanging="165"/>
      </w:pPr>
      <w:rPr>
        <w:rFonts w:ascii="Lucida Sans Unicode" w:hAnsi="Lucida Sans Unicode" w:cs="Lucida Sans Unicode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5A621FB5"/>
    <w:multiLevelType w:val="hybridMultilevel"/>
    <w:tmpl w:val="12627AB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BBA4167"/>
    <w:multiLevelType w:val="hybridMultilevel"/>
    <w:tmpl w:val="824E9046"/>
    <w:lvl w:ilvl="0" w:tplc="51EAFF06">
      <w:start w:val="1"/>
      <w:numFmt w:val="decimal"/>
      <w:lvlText w:val="%1)"/>
      <w:lvlJc w:val="left"/>
      <w:pPr>
        <w:ind w:left="5303" w:hanging="360"/>
      </w:pPr>
      <w:rPr>
        <w:rFonts w:ascii="Calibri" w:hAnsi="Calibri" w:cs="Calibri" w:hint="default"/>
        <w:b w:val="0"/>
        <w:color w:val="auto"/>
        <w:w w:val="10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6023" w:hanging="360"/>
      </w:pPr>
    </w:lvl>
    <w:lvl w:ilvl="2" w:tplc="0410001B" w:tentative="1">
      <w:start w:val="1"/>
      <w:numFmt w:val="lowerRoman"/>
      <w:lvlText w:val="%3."/>
      <w:lvlJc w:val="right"/>
      <w:pPr>
        <w:ind w:left="6743" w:hanging="180"/>
      </w:pPr>
    </w:lvl>
    <w:lvl w:ilvl="3" w:tplc="0410000F" w:tentative="1">
      <w:start w:val="1"/>
      <w:numFmt w:val="decimal"/>
      <w:lvlText w:val="%4."/>
      <w:lvlJc w:val="left"/>
      <w:pPr>
        <w:ind w:left="7463" w:hanging="360"/>
      </w:pPr>
    </w:lvl>
    <w:lvl w:ilvl="4" w:tplc="04100019" w:tentative="1">
      <w:start w:val="1"/>
      <w:numFmt w:val="lowerLetter"/>
      <w:lvlText w:val="%5."/>
      <w:lvlJc w:val="left"/>
      <w:pPr>
        <w:ind w:left="8183" w:hanging="360"/>
      </w:pPr>
    </w:lvl>
    <w:lvl w:ilvl="5" w:tplc="0410001B" w:tentative="1">
      <w:start w:val="1"/>
      <w:numFmt w:val="lowerRoman"/>
      <w:lvlText w:val="%6."/>
      <w:lvlJc w:val="right"/>
      <w:pPr>
        <w:ind w:left="8903" w:hanging="180"/>
      </w:pPr>
    </w:lvl>
    <w:lvl w:ilvl="6" w:tplc="0410000F" w:tentative="1">
      <w:start w:val="1"/>
      <w:numFmt w:val="decimal"/>
      <w:lvlText w:val="%7."/>
      <w:lvlJc w:val="left"/>
      <w:pPr>
        <w:ind w:left="9623" w:hanging="360"/>
      </w:pPr>
    </w:lvl>
    <w:lvl w:ilvl="7" w:tplc="04100019" w:tentative="1">
      <w:start w:val="1"/>
      <w:numFmt w:val="lowerLetter"/>
      <w:lvlText w:val="%8."/>
      <w:lvlJc w:val="left"/>
      <w:pPr>
        <w:ind w:left="10343" w:hanging="360"/>
      </w:pPr>
    </w:lvl>
    <w:lvl w:ilvl="8" w:tplc="0410001B" w:tentative="1">
      <w:start w:val="1"/>
      <w:numFmt w:val="lowerRoman"/>
      <w:lvlText w:val="%9."/>
      <w:lvlJc w:val="right"/>
      <w:pPr>
        <w:ind w:left="11063" w:hanging="180"/>
      </w:pPr>
    </w:lvl>
  </w:abstractNum>
  <w:num w:numId="1" w16cid:durableId="259264813">
    <w:abstractNumId w:val="0"/>
  </w:num>
  <w:num w:numId="2" w16cid:durableId="1923442611">
    <w:abstractNumId w:val="1"/>
  </w:num>
  <w:num w:numId="3" w16cid:durableId="543254287">
    <w:abstractNumId w:val="4"/>
  </w:num>
  <w:num w:numId="4" w16cid:durableId="1715302384">
    <w:abstractNumId w:val="2"/>
  </w:num>
  <w:num w:numId="5" w16cid:durableId="3183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B7"/>
    <w:rsid w:val="000013BC"/>
    <w:rsid w:val="00012926"/>
    <w:rsid w:val="00075D07"/>
    <w:rsid w:val="00091844"/>
    <w:rsid w:val="000A0EE9"/>
    <w:rsid w:val="001317A3"/>
    <w:rsid w:val="001337C6"/>
    <w:rsid w:val="00160C9C"/>
    <w:rsid w:val="001B4A69"/>
    <w:rsid w:val="001D44B3"/>
    <w:rsid w:val="001F2D5C"/>
    <w:rsid w:val="00206837"/>
    <w:rsid w:val="00206B8A"/>
    <w:rsid w:val="002254F7"/>
    <w:rsid w:val="002271CE"/>
    <w:rsid w:val="00243722"/>
    <w:rsid w:val="002530AE"/>
    <w:rsid w:val="00256BA4"/>
    <w:rsid w:val="00265DF9"/>
    <w:rsid w:val="002779C1"/>
    <w:rsid w:val="002906D4"/>
    <w:rsid w:val="00290E83"/>
    <w:rsid w:val="00293AB7"/>
    <w:rsid w:val="002D6C8F"/>
    <w:rsid w:val="002E5A9B"/>
    <w:rsid w:val="002F0795"/>
    <w:rsid w:val="002F7B05"/>
    <w:rsid w:val="003367FC"/>
    <w:rsid w:val="00356924"/>
    <w:rsid w:val="003571B6"/>
    <w:rsid w:val="003670BB"/>
    <w:rsid w:val="00384B82"/>
    <w:rsid w:val="00396E1C"/>
    <w:rsid w:val="003A3304"/>
    <w:rsid w:val="003B793A"/>
    <w:rsid w:val="003D354F"/>
    <w:rsid w:val="00437B59"/>
    <w:rsid w:val="004437BD"/>
    <w:rsid w:val="004450EE"/>
    <w:rsid w:val="004520A4"/>
    <w:rsid w:val="004C5CFE"/>
    <w:rsid w:val="004D463F"/>
    <w:rsid w:val="004E37A1"/>
    <w:rsid w:val="00501248"/>
    <w:rsid w:val="00525E9C"/>
    <w:rsid w:val="00546235"/>
    <w:rsid w:val="005950ED"/>
    <w:rsid w:val="005B29FC"/>
    <w:rsid w:val="005D4522"/>
    <w:rsid w:val="00634D09"/>
    <w:rsid w:val="00660964"/>
    <w:rsid w:val="006756B5"/>
    <w:rsid w:val="00677DE4"/>
    <w:rsid w:val="0069767A"/>
    <w:rsid w:val="006A567B"/>
    <w:rsid w:val="006D5C25"/>
    <w:rsid w:val="0071533F"/>
    <w:rsid w:val="00745E55"/>
    <w:rsid w:val="00750E5C"/>
    <w:rsid w:val="00756972"/>
    <w:rsid w:val="00784396"/>
    <w:rsid w:val="007C45BC"/>
    <w:rsid w:val="007D38DD"/>
    <w:rsid w:val="007D551C"/>
    <w:rsid w:val="007D5EE9"/>
    <w:rsid w:val="00807CB7"/>
    <w:rsid w:val="008233BB"/>
    <w:rsid w:val="00864298"/>
    <w:rsid w:val="0092273E"/>
    <w:rsid w:val="00950E32"/>
    <w:rsid w:val="0096363E"/>
    <w:rsid w:val="009801CE"/>
    <w:rsid w:val="00990F71"/>
    <w:rsid w:val="009E3B7B"/>
    <w:rsid w:val="009E7566"/>
    <w:rsid w:val="00A0221A"/>
    <w:rsid w:val="00A32D27"/>
    <w:rsid w:val="00A427B9"/>
    <w:rsid w:val="00A50E55"/>
    <w:rsid w:val="00A5547C"/>
    <w:rsid w:val="00A925FC"/>
    <w:rsid w:val="00AA2E90"/>
    <w:rsid w:val="00AE0640"/>
    <w:rsid w:val="00B15418"/>
    <w:rsid w:val="00B15A42"/>
    <w:rsid w:val="00BC0CE2"/>
    <w:rsid w:val="00C03665"/>
    <w:rsid w:val="00C170A0"/>
    <w:rsid w:val="00C332BB"/>
    <w:rsid w:val="00CE2FB9"/>
    <w:rsid w:val="00CE3EE3"/>
    <w:rsid w:val="00CE7022"/>
    <w:rsid w:val="00CF26B4"/>
    <w:rsid w:val="00CF47B5"/>
    <w:rsid w:val="00D14973"/>
    <w:rsid w:val="00D352D4"/>
    <w:rsid w:val="00D65786"/>
    <w:rsid w:val="00D81544"/>
    <w:rsid w:val="00D84924"/>
    <w:rsid w:val="00D976E0"/>
    <w:rsid w:val="00DB7648"/>
    <w:rsid w:val="00DC6855"/>
    <w:rsid w:val="00DF215A"/>
    <w:rsid w:val="00E013ED"/>
    <w:rsid w:val="00E22D62"/>
    <w:rsid w:val="00E3342E"/>
    <w:rsid w:val="00E37CB5"/>
    <w:rsid w:val="00E75E13"/>
    <w:rsid w:val="00E84A37"/>
    <w:rsid w:val="00EF4ECA"/>
    <w:rsid w:val="00F377A0"/>
    <w:rsid w:val="00F72572"/>
    <w:rsid w:val="00FB4BB5"/>
    <w:rsid w:val="00FD5C68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B466"/>
  <w15:docId w15:val="{4D9FB631-96D5-487E-901F-0C2CAC1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33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337C6"/>
    <w:pPr>
      <w:spacing w:before="19"/>
      <w:ind w:left="244"/>
      <w:outlineLvl w:val="0"/>
    </w:pPr>
    <w:rPr>
      <w:rFonts w:ascii="Lucida Sans Unicode" w:hAnsi="Lucida Sans Unicode" w:cs="Lucida Sans Unicode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0E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5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37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7C6"/>
  </w:style>
  <w:style w:type="paragraph" w:styleId="Pidipagina">
    <w:name w:val="footer"/>
    <w:basedOn w:val="Normale"/>
    <w:link w:val="PidipaginaCarattere"/>
    <w:uiPriority w:val="99"/>
    <w:unhideWhenUsed/>
    <w:rsid w:val="001337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7C6"/>
  </w:style>
  <w:style w:type="character" w:customStyle="1" w:styleId="Titolo1Carattere">
    <w:name w:val="Titolo 1 Carattere"/>
    <w:basedOn w:val="Carpredefinitoparagrafo"/>
    <w:link w:val="Titolo1"/>
    <w:uiPriority w:val="1"/>
    <w:rsid w:val="001337C6"/>
    <w:rPr>
      <w:rFonts w:ascii="Lucida Sans Unicode" w:eastAsia="Times New Roman" w:hAnsi="Lucida Sans Unicode" w:cs="Lucida Sans Unicode"/>
      <w:sz w:val="21"/>
      <w:szCs w:val="21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337C6"/>
    <w:rPr>
      <w:rFonts w:ascii="Lucida Sans Unicode" w:hAnsi="Lucida Sans Unicode" w:cs="Lucida Sans Unicode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7C6"/>
    <w:rPr>
      <w:rFonts w:ascii="Lucida Sans Unicode" w:eastAsia="Times New Roman" w:hAnsi="Lucida Sans Unicode" w:cs="Lucida Sans Unicode"/>
      <w:sz w:val="14"/>
      <w:szCs w:val="14"/>
      <w:lang w:eastAsia="it-IT"/>
    </w:rPr>
  </w:style>
  <w:style w:type="table" w:styleId="Grigliatabella">
    <w:name w:val="Table Grid"/>
    <w:basedOn w:val="Tabellanormale"/>
    <w:uiPriority w:val="39"/>
    <w:rsid w:val="0075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0E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1317A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5A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styleId="Collegamentoipertestuale">
    <w:name w:val="Hyperlink"/>
    <w:uiPriority w:val="99"/>
    <w:rsid w:val="004C5CFE"/>
    <w:rPr>
      <w:color w:val="0000FF"/>
      <w:u w:val="single"/>
    </w:rPr>
  </w:style>
  <w:style w:type="paragraph" w:customStyle="1" w:styleId="Default">
    <w:name w:val="Default"/>
    <w:qFormat/>
    <w:rsid w:val="00290E83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customStyle="1" w:styleId="Style14">
    <w:name w:val="Style14"/>
    <w:basedOn w:val="Normale"/>
    <w:rsid w:val="009801CE"/>
    <w:pPr>
      <w:spacing w:line="264" w:lineRule="exact"/>
      <w:jc w:val="both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01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4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39</Pages>
  <Words>10583</Words>
  <Characters>60326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Giuseppe Casamassima</cp:lastModifiedBy>
  <cp:revision>25</cp:revision>
  <dcterms:created xsi:type="dcterms:W3CDTF">2023-08-15T17:58:00Z</dcterms:created>
  <dcterms:modified xsi:type="dcterms:W3CDTF">2026-06-08T13:53:00Z</dcterms:modified>
</cp:coreProperties>
</file>