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E20F" w14:textId="77777777" w:rsidR="00357CDF" w:rsidRDefault="001B508F" w:rsidP="001B508F">
      <w:pPr>
        <w:spacing w:after="0" w:line="240" w:lineRule="auto"/>
      </w:pPr>
      <w:r>
        <w:t>Modello A</w:t>
      </w:r>
    </w:p>
    <w:p w14:paraId="6BB94B43" w14:textId="77777777" w:rsidR="00357CDF" w:rsidRDefault="00357CDF" w:rsidP="00357CDF">
      <w:pPr>
        <w:spacing w:after="0"/>
      </w:pPr>
    </w:p>
    <w:p w14:paraId="3355D123" w14:textId="4954DDF6" w:rsidR="00357CDF" w:rsidRPr="009450F7" w:rsidRDefault="00357CDF" w:rsidP="00357CDF">
      <w:pPr>
        <w:jc w:val="center"/>
        <w:rPr>
          <w:rFonts w:ascii="Book Antiqua" w:hAnsi="Book Antiqua"/>
          <w:b/>
          <w:sz w:val="20"/>
          <w:szCs w:val="20"/>
        </w:rPr>
      </w:pPr>
      <w:r w:rsidRPr="009450F7">
        <w:rPr>
          <w:rFonts w:ascii="Book Antiqua" w:hAnsi="Book Antiqua"/>
          <w:b/>
          <w:sz w:val="20"/>
          <w:szCs w:val="20"/>
        </w:rPr>
        <w:t>D</w:t>
      </w:r>
      <w:r w:rsidR="001B508F" w:rsidRPr="009450F7">
        <w:rPr>
          <w:rFonts w:ascii="Book Antiqua" w:hAnsi="Book Antiqua"/>
          <w:b/>
          <w:sz w:val="20"/>
          <w:szCs w:val="20"/>
        </w:rPr>
        <w:t>ICHIARAZIONE SOSTITUTIVA DELL’ATTO DI NOTORIETA’</w:t>
      </w:r>
      <w:r w:rsidR="009450F7" w:rsidRPr="009450F7">
        <w:rPr>
          <w:rFonts w:ascii="Book Antiqua" w:hAnsi="Book Antiqua"/>
          <w:b/>
          <w:sz w:val="20"/>
          <w:szCs w:val="20"/>
        </w:rPr>
        <w:t xml:space="preserve"> </w:t>
      </w:r>
      <w:r w:rsidR="001B508F" w:rsidRPr="009450F7">
        <w:rPr>
          <w:rFonts w:ascii="Book Antiqua" w:hAnsi="Book Antiqua"/>
          <w:b/>
          <w:sz w:val="20"/>
          <w:szCs w:val="20"/>
        </w:rPr>
        <w:t>(ART</w:t>
      </w:r>
      <w:r w:rsidR="009450F7" w:rsidRPr="009450F7">
        <w:rPr>
          <w:rFonts w:ascii="Book Antiqua" w:hAnsi="Book Antiqua"/>
          <w:b/>
          <w:sz w:val="20"/>
          <w:szCs w:val="20"/>
        </w:rPr>
        <w:t>.</w:t>
      </w:r>
      <w:r w:rsidR="001B508F" w:rsidRPr="009450F7">
        <w:rPr>
          <w:rFonts w:ascii="Book Antiqua" w:hAnsi="Book Antiqua"/>
          <w:b/>
          <w:sz w:val="20"/>
          <w:szCs w:val="20"/>
        </w:rPr>
        <w:t xml:space="preserve"> 47 DPR N 445/2000)</w:t>
      </w:r>
    </w:p>
    <w:p w14:paraId="7E450CAB" w14:textId="77777777" w:rsidR="00357CDF" w:rsidRPr="009450F7" w:rsidRDefault="00357CDF" w:rsidP="00357CDF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9450F7">
        <w:rPr>
          <w:rFonts w:ascii="Book Antiqua" w:hAnsi="Book Antiqua"/>
          <w:b/>
          <w:sz w:val="20"/>
          <w:szCs w:val="20"/>
          <w:u w:val="single"/>
        </w:rPr>
        <w:t>AVVISO D’ASTA PER ASSEGNAZIONE MANUFATTO CIMITERIALE</w:t>
      </w:r>
    </w:p>
    <w:p w14:paraId="78BD3D40" w14:textId="77777777" w:rsidR="00DE6859" w:rsidRDefault="00DE6859" w:rsidP="00357CDF">
      <w:pPr>
        <w:spacing w:line="360" w:lineRule="auto"/>
        <w:jc w:val="both"/>
      </w:pPr>
    </w:p>
    <w:p w14:paraId="5547FA72" w14:textId="77777777" w:rsidR="00E76064" w:rsidRPr="00BB54C6" w:rsidRDefault="00E76064" w:rsidP="00E76064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BB54C6">
        <w:rPr>
          <w:rFonts w:ascii="Book Antiqua" w:hAnsi="Book Antiqua"/>
          <w:sz w:val="20"/>
          <w:szCs w:val="20"/>
        </w:rPr>
        <w:t>Il sottoscritto _________________________ nato a  ________________________ il ___________</w:t>
      </w:r>
      <w:r>
        <w:rPr>
          <w:rFonts w:ascii="Book Antiqua" w:hAnsi="Book Antiqua"/>
          <w:sz w:val="20"/>
          <w:szCs w:val="20"/>
        </w:rPr>
        <w:t>____</w:t>
      </w:r>
      <w:r w:rsidRPr="00BB54C6">
        <w:rPr>
          <w:rFonts w:ascii="Book Antiqua" w:hAnsi="Book Antiqua"/>
          <w:sz w:val="20"/>
          <w:szCs w:val="20"/>
        </w:rPr>
        <w:t xml:space="preserve"> residente a ___________________ alla Via  ________________________________ cellulare  ________________</w:t>
      </w:r>
      <w:r>
        <w:rPr>
          <w:rFonts w:ascii="Book Antiqua" w:hAnsi="Book Antiqua"/>
          <w:sz w:val="20"/>
          <w:szCs w:val="20"/>
        </w:rPr>
        <w:t>__</w:t>
      </w:r>
      <w:r w:rsidRPr="00BB54C6">
        <w:rPr>
          <w:rFonts w:ascii="Book Antiqua" w:hAnsi="Book Antiqua"/>
          <w:sz w:val="20"/>
          <w:szCs w:val="20"/>
        </w:rPr>
        <w:t>_ e-mail ______________________________________________________ C.F. _____________________________________ ;</w:t>
      </w:r>
    </w:p>
    <w:p w14:paraId="46330B0E" w14:textId="112763A7" w:rsidR="00357CDF" w:rsidRPr="0003177A" w:rsidRDefault="001B508F" w:rsidP="00357CDF">
      <w:pPr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Visto l’avviso d’asta per l’assegnazione di manufatto cimiteriale ubicato al Cimitero di Taranto San Brunone</w:t>
      </w:r>
      <w:r w:rsidR="00DE6859" w:rsidRPr="0003177A">
        <w:rPr>
          <w:rFonts w:ascii="Book Antiqua" w:hAnsi="Book Antiqua"/>
          <w:sz w:val="20"/>
          <w:szCs w:val="20"/>
        </w:rPr>
        <w:t xml:space="preserve"> e Santa Maria Porta del Cielo</w:t>
      </w:r>
      <w:r w:rsidRPr="0003177A">
        <w:rPr>
          <w:rFonts w:ascii="Book Antiqua" w:hAnsi="Book Antiqua"/>
          <w:sz w:val="20"/>
          <w:szCs w:val="20"/>
        </w:rPr>
        <w:t>;</w:t>
      </w:r>
    </w:p>
    <w:p w14:paraId="2F3BEA82" w14:textId="77777777" w:rsidR="001B508F" w:rsidRPr="0003177A" w:rsidRDefault="001B508F" w:rsidP="00357CDF">
      <w:pPr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 xml:space="preserve">consapevole che in caso di dichiarazione mendace sarà punito ai sensi del codice penale secondo quanto prescritto dall’art 76 del richiamato DPR n 445/2000 e che, inoltre, qualora dal controllo effettuato emerga la non veridicità del contenuto delle dichiarazioni rese, decadrà dai benefici conseguenti </w:t>
      </w:r>
      <w:r w:rsidR="007E4E3D" w:rsidRPr="0003177A">
        <w:rPr>
          <w:rFonts w:ascii="Book Antiqua" w:hAnsi="Book Antiqua"/>
          <w:sz w:val="20"/>
          <w:szCs w:val="20"/>
        </w:rPr>
        <w:t>al provvedimento emanato sulla base della dichiarazione non veritiera (art 75 del DPR 445/2000).</w:t>
      </w:r>
    </w:p>
    <w:p w14:paraId="28A04F93" w14:textId="77777777" w:rsidR="007E4E3D" w:rsidRPr="0003177A" w:rsidRDefault="007E4E3D" w:rsidP="00357CDF">
      <w:pPr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è informato ed autorizza la raccolta dei dati per l’emanazione del provvedimento amministrativo ai sensi delle normative vigenti</w:t>
      </w:r>
    </w:p>
    <w:p w14:paraId="291985C8" w14:textId="77777777" w:rsidR="007E4E3D" w:rsidRPr="0003177A" w:rsidRDefault="00357CDF" w:rsidP="007E4E3D">
      <w:pPr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a tal fine dichiara</w:t>
      </w:r>
      <w:r w:rsidR="007E4E3D" w:rsidRPr="0003177A">
        <w:rPr>
          <w:rFonts w:ascii="Book Antiqua" w:hAnsi="Book Antiqua"/>
          <w:sz w:val="20"/>
          <w:szCs w:val="20"/>
        </w:rPr>
        <w:t>:</w:t>
      </w:r>
    </w:p>
    <w:p w14:paraId="169E7455" w14:textId="77777777" w:rsidR="0003177A" w:rsidRPr="0003177A" w:rsidRDefault="0003177A" w:rsidP="0003177A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di aver preso visione del manufatto cimiteriale per il quale formulerà la propria offerta nel suo stato di fatto;</w:t>
      </w:r>
    </w:p>
    <w:p w14:paraId="57E1A36A" w14:textId="77777777" w:rsidR="0003177A" w:rsidRPr="0003177A" w:rsidRDefault="0003177A" w:rsidP="0003177A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di accettare integralmente, senza condizioni né riserve quanto previsto nell’avviso d’asta e di essere a conoscenza del Regolamento di Polizia Mortuaria Locale del Comune di Taranto, nonché delle prescrizioni tecniche relative alla sua ristrutturazione;</w:t>
      </w:r>
    </w:p>
    <w:p w14:paraId="0646FEBD" w14:textId="77777777" w:rsidR="0003177A" w:rsidRPr="0003177A" w:rsidRDefault="0003177A" w:rsidP="0003177A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b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 xml:space="preserve">di essere edotto che, in caso di assegnazione, </w:t>
      </w:r>
      <w:r w:rsidRPr="0003177A">
        <w:rPr>
          <w:rFonts w:ascii="Book Antiqua" w:hAnsi="Book Antiqua"/>
          <w:b/>
          <w:sz w:val="20"/>
          <w:szCs w:val="20"/>
        </w:rPr>
        <w:t>all’atto dell’avvio dei lavori, dovrà concordare con il servizio cimiteri le operazioni di estumulazioni delle salme eventualmente presenti nei tumuli/cappelle, con conseguente smaltimento dei detriti;</w:t>
      </w:r>
    </w:p>
    <w:p w14:paraId="6CA75B58" w14:textId="77777777" w:rsidR="0003177A" w:rsidRPr="0003177A" w:rsidRDefault="0003177A" w:rsidP="0003177A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b/>
          <w:sz w:val="20"/>
          <w:szCs w:val="20"/>
        </w:rPr>
      </w:pPr>
      <w:r w:rsidRPr="0003177A">
        <w:rPr>
          <w:rFonts w:ascii="Book Antiqua" w:hAnsi="Book Antiqua"/>
          <w:b/>
          <w:sz w:val="20"/>
          <w:szCs w:val="20"/>
        </w:rPr>
        <w:t>di essere edotto che il deposito della cauzione è pari al 20% dell’importo a base d’asta e sarà versato a mezzo di assegno circolare intestato al Comune di Taranto;</w:t>
      </w:r>
    </w:p>
    <w:p w14:paraId="1DF34976" w14:textId="7D88CFF5" w:rsidR="00427C26" w:rsidRPr="0003177A" w:rsidRDefault="0003177A" w:rsidP="0003177A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b/>
          <w:iCs/>
          <w:sz w:val="20"/>
          <w:szCs w:val="20"/>
        </w:rPr>
      </w:pPr>
      <w:r w:rsidRPr="0003177A">
        <w:rPr>
          <w:rFonts w:ascii="Book Antiqua" w:hAnsi="Book Antiqua"/>
          <w:b/>
          <w:iCs/>
          <w:sz w:val="20"/>
          <w:szCs w:val="20"/>
        </w:rPr>
        <w:t>di essere edotto che IN CASO DI RINUNCIA SUCCESSIVA ALL’ASSEGNAZIONE SPETTERA’ IL RIMBORSO DI UNA SOMMA PARI AI 2/3 DI QUELLA CORRISPOSTA AL MOMENTO DELL’ASTA;</w:t>
      </w:r>
    </w:p>
    <w:p w14:paraId="19560491" w14:textId="77777777" w:rsidR="00357CDF" w:rsidRPr="0003177A" w:rsidRDefault="00357CDF" w:rsidP="00357CDF">
      <w:pPr>
        <w:jc w:val="both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Taranto ___________</w:t>
      </w:r>
    </w:p>
    <w:p w14:paraId="13F9FA35" w14:textId="77777777" w:rsidR="00357CDF" w:rsidRPr="0003177A" w:rsidRDefault="00357CDF" w:rsidP="002D1360">
      <w:pPr>
        <w:jc w:val="right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>il partecipante</w:t>
      </w:r>
    </w:p>
    <w:p w14:paraId="78007A53" w14:textId="77777777" w:rsidR="00357CDF" w:rsidRPr="0003177A" w:rsidRDefault="00357CDF" w:rsidP="00357CDF">
      <w:pPr>
        <w:spacing w:line="600" w:lineRule="auto"/>
        <w:jc w:val="right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 xml:space="preserve">  _______________________</w:t>
      </w:r>
    </w:p>
    <w:p w14:paraId="4561AF66" w14:textId="77777777" w:rsidR="00357CDF" w:rsidRPr="0003177A" w:rsidRDefault="00357CDF" w:rsidP="00357CDF">
      <w:pPr>
        <w:spacing w:line="600" w:lineRule="auto"/>
        <w:rPr>
          <w:rFonts w:ascii="Book Antiqua" w:hAnsi="Book Antiqua"/>
          <w:sz w:val="20"/>
          <w:szCs w:val="20"/>
        </w:rPr>
      </w:pPr>
      <w:r w:rsidRPr="0003177A">
        <w:rPr>
          <w:rFonts w:ascii="Book Antiqua" w:hAnsi="Book Antiqua"/>
          <w:sz w:val="20"/>
          <w:szCs w:val="20"/>
        </w:rPr>
        <w:t xml:space="preserve">Si allega documento di riconoscimento. </w:t>
      </w:r>
    </w:p>
    <w:sectPr w:rsidR="00357CDF" w:rsidRPr="0003177A" w:rsidSect="00E95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204DD"/>
    <w:multiLevelType w:val="hybridMultilevel"/>
    <w:tmpl w:val="24C0551C"/>
    <w:lvl w:ilvl="0" w:tplc="6FC8C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84412">
    <w:abstractNumId w:val="0"/>
  </w:num>
  <w:num w:numId="2" w16cid:durableId="1700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F"/>
    <w:rsid w:val="0003177A"/>
    <w:rsid w:val="001B508F"/>
    <w:rsid w:val="00254E14"/>
    <w:rsid w:val="002C6371"/>
    <w:rsid w:val="002D1360"/>
    <w:rsid w:val="00302829"/>
    <w:rsid w:val="00350383"/>
    <w:rsid w:val="00357CDF"/>
    <w:rsid w:val="00427C26"/>
    <w:rsid w:val="005C6579"/>
    <w:rsid w:val="007D67F7"/>
    <w:rsid w:val="007E4E3D"/>
    <w:rsid w:val="007F43B7"/>
    <w:rsid w:val="00844162"/>
    <w:rsid w:val="009450F7"/>
    <w:rsid w:val="00B4476B"/>
    <w:rsid w:val="00C67EB6"/>
    <w:rsid w:val="00CE6266"/>
    <w:rsid w:val="00DE6859"/>
    <w:rsid w:val="00E76064"/>
    <w:rsid w:val="00E95228"/>
    <w:rsid w:val="00F0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600B"/>
  <w15:docId w15:val="{5AFB4A13-6E1C-4CF4-A52F-754F395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Galeone</dc:creator>
  <cp:lastModifiedBy>Giuseppe Laliscia</cp:lastModifiedBy>
  <cp:revision>6</cp:revision>
  <cp:lastPrinted>2022-09-21T13:59:00Z</cp:lastPrinted>
  <dcterms:created xsi:type="dcterms:W3CDTF">2026-05-12T08:43:00Z</dcterms:created>
  <dcterms:modified xsi:type="dcterms:W3CDTF">2026-05-29T08:48:00Z</dcterms:modified>
</cp:coreProperties>
</file>